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B5" w:rsidRPr="007B5060" w:rsidRDefault="00A42AB5" w:rsidP="00A42AB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b/>
          <w:sz w:val="28"/>
          <w:szCs w:val="28"/>
          <w:lang w:val="uk-UA"/>
        </w:rPr>
        <w:t>Біологічна хімія. Тести основної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бази Крок-1. Фармація 2014-2019</w:t>
      </w:r>
    </w:p>
    <w:p w:rsidR="00A42AB5" w:rsidRPr="00B525CC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1) Багато з органічних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розщеплюються в клітині до простих продуктів. Визначте клас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руйнуютьсґя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організмі людини до аміаку, вуглекислого газу та води.(2018)</w:t>
      </w:r>
      <w:r w:rsidR="00940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Амінокислоти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Одноатомні спирти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Моносахариди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Кетокислоти</w:t>
      </w:r>
    </w:p>
    <w:p w:rsidR="00A42AB5" w:rsidRPr="00940155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Жирні кислоти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2) Кінцевим продуктом розпаду білків в організмі людини є сечовина. До якого класу органічних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вона відноситься? (2018)</w:t>
      </w:r>
      <w:r w:rsidR="00940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Амінокислоти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Кетони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Аміди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Ангідриди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Складні ефіри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3) Гормони регулюють багаточисельні процеси обміну речовин. Вкажіть, який з наведених гормонів активує синтез глікогену? (2018)</w:t>
      </w:r>
      <w:r w:rsid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Інсулін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Вазопресин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Адреналін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Тироксин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Окситоцин</w:t>
      </w:r>
      <w:proofErr w:type="spellEnd"/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4) Фермент здійснює перенос структурного фрагменту від одного субстрату до іншого. Назвіть клас цього ферменту: (2018)</w:t>
      </w:r>
      <w:r w:rsid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Трансферази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Гідролази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Оксидоредуктази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Лігази</w:t>
      </w:r>
      <w:proofErr w:type="spellEnd"/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Ізомерази</w:t>
      </w:r>
      <w:proofErr w:type="spellEnd"/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5) Частина сечовини в кишечнику гідролізується ферментом бактерій до вільного аміаку. Який фермент бак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гідролізує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сечовину? (2019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Уреаза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Урикиназа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Урокіназа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Амілаза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Аргіназа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940155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6) У пацієнта камінь загальної жовчної протоки перекрив надходження жовчі до кишечника. Порушення якого процесу травлення при цьому спостерігається? (2018)</w:t>
      </w:r>
      <w:r w:rsidR="00940155" w:rsidRP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Перетравлювання жирів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Перетравлювання вуглеводів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Всмоктування білків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Всмоктування вуглеводів</w:t>
      </w:r>
    </w:p>
    <w:p w:rsidR="00A42AB5" w:rsidRPr="00940155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Перетравлювання білків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7) α- амінокислоти відносно легко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декарбоксилюються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до: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Амінів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Оксокислот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Нітрозамінів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Спиртів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Гідроксикислот</w:t>
      </w:r>
      <w:proofErr w:type="spellEnd"/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Кумарини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-антивітаміни вітаміну К перешкоджають процесам згортання крові. Утворення якого білку вони блокують?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Протромбін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Церулоплазмін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Альбумін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Трансферин</w:t>
      </w:r>
      <w:proofErr w:type="spellEnd"/>
    </w:p>
    <w:p w:rsidR="00A42AB5" w:rsidRPr="00940155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Гамма-глобулін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D33E0A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9) Хворому на подагру призначено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алопуринол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конкурентний інгібітор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ксантиноксидази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термінального ферменту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разпаду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: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Пуринових нуклеотидів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Вищих жирних кислот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Глікопротеїнів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Гетерополісахаридів</w:t>
      </w:r>
      <w:proofErr w:type="spellEnd"/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Фосфоліпідів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10) У пацієнта при обстеженні виявлена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жовтушність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склер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слизової оболонки рота. Збільшення вмісту якого біохімічного показника крові можна очікувати?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Білірубін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Амілаза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Глюкоза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Альбумін</w:t>
      </w:r>
    </w:p>
    <w:p w:rsidR="00A42AB5" w:rsidRPr="00940155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Холестерин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11) У хворих при лікуванні гнійних ран використовують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повязки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з іммобілізованим на них ферментом. Вкажіть цей фермент: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Трипсин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Аргіназа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Лужна фосфатаза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Каталаза</w:t>
      </w:r>
    </w:p>
    <w:p w:rsidR="00A42AB5" w:rsidRPr="00940155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Кисла фосфатаза.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12) У хлопчика 12-ти років спостерігається малий зріст, проте розумово він не відрізня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ться від своїх однолітків. Вкажіть недостатність якого гормону найімовірніше призводить до цієї патології: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Соматотропін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Окситоцин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Інсулін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Вазоприссин</w:t>
      </w:r>
      <w:proofErr w:type="spellEnd"/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Адреналін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13) Організм людини засвоює жири тільки у вигляді емульсій. Рослинні масла й тваринні жири, що містяться в їжі під дією жовчі (емульгатора) емульгуються. Як при цьому змінюється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міжфазний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поверхневий натяг?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Знижується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Підвищується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Спочатку знижується, потім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підвіщується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Спочатку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підвіщується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>, потім знижується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Не змінюється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14) Регуляція виділення інсуліну з b-клітин відбувається за участю багатьох речовин. Зміна концентрації якої речовини є основним сигналом для синтезу секреції інсуліну?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Глюкоза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Гемоглобін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Сечовина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Діоксид вуглецю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Гепарин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C05AF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15) В реакцію гідролізу НЕ ВСТУПАЄ: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Білок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Крохмаль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Жир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Целюлоза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16) У хворого на гострий інфаркт міокарда проводилась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антикоагулянтна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терапія. Оберіть сполуку з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антикоагулянтною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дією: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Гепарин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Хондроїтинсульфат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Дерматансульфат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Кератансульфат</w:t>
      </w:r>
      <w:proofErr w:type="spellEnd"/>
    </w:p>
    <w:p w:rsidR="00A42AB5" w:rsidRPr="00940155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Гіалуронова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17) Для стимуляції пологової діяльності використовують гормон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нейрогіпофіза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Вкажіть цей гормон: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Окситоцин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Глюкагон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Тироксин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Інсулін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Тестостерон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C05AF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18) Спадкові генетичні дефекти призводять до порушення синтезу деяких ферментів в організмі людини. Вкажіть, недостатність якого ферменту призводить до порушення розщеплення лактози: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Лактаза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Мальтаза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Пептидаза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Ліпаза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Сахараза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19) Хворому тривалий час з лікувальною метою призначали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кортизол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>. Вкажіть, похідним якої сполуки є ця речовина: (2018)</w:t>
      </w:r>
      <w:r w:rsid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Холестерин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Гліцерин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Альбумін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Сфінгозин</w:t>
      </w:r>
      <w:proofErr w:type="spellEnd"/>
    </w:p>
    <w:p w:rsidR="00A42AB5" w:rsidRPr="00940155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Глюкоза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C05AF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20) За один цикл b-окиснення жирних кислот у мітохондріях утворюються 1 ФАДН2 і НАДН(Н). Ці коферменти передають атоми водню на дихальний ланцюг, де утворюється така кількість молекул АТФ: (2018)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A42AB5" w:rsidRPr="00940155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21) У медицині використовують ультрафіолетове опромінення у вигляді різних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фізіопроцедур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>. Який з перерахованих механізмів лежить в основі лікувальної дії ультрафіолетових променів на організм? (2018)</w:t>
      </w:r>
      <w:r w:rsid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Активація синтезу вітаміну D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Активація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перекисного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окислення ліпідів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Посилення поділу клітин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Активація дії ліків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Зменшення синтезу меланіну в шкірі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22) Для активації та переносу ВЖК через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мітохондріальну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мембрану потрібні вітаміни та вітаміноподібні сполуки. Вкажіть одну з них: (2018)</w:t>
      </w:r>
      <w:r w:rsid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Карнітин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Убіхінон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Біотин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Тіамін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Рибофлавін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23) В клініку потрапив чоловік з гострим нападом подагри. Вміст сечової кислоти в сироватці крові хворого значно підвищений в сечі підвищена добова кількість цієї сполуки. Зміна активності якого ферменту призводить до </w:t>
      </w:r>
      <w:r>
        <w:rPr>
          <w:rFonts w:ascii="Times New Roman" w:hAnsi="Times New Roman" w:cs="Times New Roman"/>
          <w:sz w:val="28"/>
          <w:szCs w:val="28"/>
          <w:lang w:val="uk-UA"/>
        </w:rPr>
        <w:t>даної патології: (2019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0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Ксантиноксидаза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Глюкозо-6-фосфатаза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Глікогенсинтаза</w:t>
      </w:r>
      <w:proofErr w:type="spellEnd"/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Аланінамінотрансфераза</w:t>
      </w:r>
      <w:proofErr w:type="spellEnd"/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Лактатдегідрогеназа</w:t>
      </w:r>
    </w:p>
    <w:p w:rsidR="00A42AB5" w:rsidRPr="00B95731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24) При обстеженні чоловіка 45-ти років, який тривало перебуває на вегетаріанській рослинній дієті, виявлений негативний азотистий баланс. Яка особливість раціону стала причиною цього? (2018)</w:t>
      </w:r>
      <w:r w:rsid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Недостатня кількість білків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Недостатня кількість жирів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Надлишкова кількість вуглеводів</w:t>
      </w:r>
    </w:p>
    <w:p w:rsidR="00A42AB5" w:rsidRPr="007B5060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Недостатня кількість вітамінів</w:t>
      </w:r>
    </w:p>
    <w:p w:rsidR="00A42AB5" w:rsidRPr="00940155" w:rsidRDefault="00A42AB5" w:rsidP="00A42AB5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Надлишкова кількість води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25) До лікаря звернувся чоловік 60-ти років зі скаргами на гострий біль в великих пальцях ніг. Він часто вживає пиво. Виникла підозра на подагру. Вміст якої із перелічених речовин необхідно визначити у крові підтвердження діагнозу? 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Сечова кислота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Кетонові тіла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Білірубін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Сечовина</w:t>
      </w:r>
    </w:p>
    <w:p w:rsidR="00A42AB5" w:rsidRPr="00940155" w:rsidRDefault="00A42AB5" w:rsidP="0094015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Лактат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C05AF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26) Якісна дієта для пацієнтів має включати, перш за все, речовини, які не синтезуються в організмі людини. Серед них: (2017) </w:t>
      </w:r>
    </w:p>
    <w:p w:rsidR="00A42AB5" w:rsidRPr="007B5060" w:rsidRDefault="0094015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proofErr w:type="spellStart"/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Лінолева</w:t>
      </w:r>
      <w:proofErr w:type="spellEnd"/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кислота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Піровиноградна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кислота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Аспарагінова кислота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Пальмітинова кислота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Глутамінова кислота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27) Для швидкої діагностики багатьох бактеріальних, вірусних,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протозойних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і грибкових захворювань, виявлення збудників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у довкіллі, харчових продуктах і воді з успіхом використовується реакція, принцип якої полягає в багатократному копіюванні специфічної ділянки ДНК або окремого гена за допомогою ферменту ДНК-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полімерази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Назвіть цю реакцію: 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Полімеразна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ланцюгова реакція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Реакція ензим мічених антитіл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Реакція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імунофлуоресценції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Радіоімунний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</w:p>
    <w:p w:rsidR="00A42AB5" w:rsidRPr="00940155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Імуноферментний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28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 У хворого діагностовано посилене гниття білків у кишечнику. За кількістю якої речовини в сечі оцінюють інтенсивність цього процесу і швидкість реакцій знешкодження токсичних продуктів у печінці? 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Індикан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Молочна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Сечова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Креатин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Ацетон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Відомо, що визначення ізоферментів ЛДГ використовують у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диференціальнії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діагностиці патологічних станів. За якими властивостями розділяють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ізоформи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лактатдегідрогенази? 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Електрофоретична рухливість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>Гідрофільність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Гідрофобність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Розчинність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Небілкові компоненти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Аналіз шлункового соку має істотне діагностичне значення при захворюваннях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Яку сполуку використовують як стимулятор секреції шлункового соку при клінічних дослідженнях? (2017) </w:t>
      </w:r>
    </w:p>
    <w:p w:rsidR="00A42AB5" w:rsidRPr="007B5060" w:rsidRDefault="0094015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proofErr w:type="spellStart"/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Гістамін</w:t>
      </w:r>
      <w:proofErr w:type="spellEnd"/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Тирамін</w:t>
      </w:r>
      <w:proofErr w:type="spellEnd"/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Дофамін</w:t>
      </w:r>
      <w:proofErr w:type="spellEnd"/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Диоксифенілаланін</w:t>
      </w:r>
      <w:proofErr w:type="spellEnd"/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ГАМК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Відомо, що тривале застосування багатьох лікарських засобів призводить до зменшення їхньої фармакологічної дії. Який механізм цього ефекту? (2017) </w:t>
      </w:r>
    </w:p>
    <w:p w:rsidR="00A42AB5" w:rsidRPr="007B5060" w:rsidRDefault="0094015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Індукція </w:t>
      </w:r>
      <w:proofErr w:type="spellStart"/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цітохрому</w:t>
      </w:r>
      <w:proofErr w:type="spellEnd"/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Р-450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Активація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глікогенфосфорилази</w:t>
      </w:r>
      <w:proofErr w:type="spellEnd"/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Активація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гексокінази</w:t>
      </w:r>
      <w:proofErr w:type="spellEnd"/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Індукція NО-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синтази</w:t>
      </w:r>
      <w:proofErr w:type="spellEnd"/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Індукція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алкогольдегідрогенази</w:t>
      </w:r>
      <w:proofErr w:type="spellEnd"/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Ліпопротеїни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крові розділяють методом електрофорезу, а їх шлях в електричному полі залежить від вмісту білка у фракціях. Які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ліпопротеїни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містять найменше білка та знаходяться на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електрофореграмі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найближче до старту? (2017) </w:t>
      </w:r>
    </w:p>
    <w:p w:rsidR="00A42AB5" w:rsidRPr="007B5060" w:rsidRDefault="0094015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proofErr w:type="spellStart"/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Хіломікрони</w:t>
      </w:r>
      <w:proofErr w:type="spellEnd"/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Ліпопротеїни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дуже низької густини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Ліпопротеїни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високої густини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Ліпопротеїни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проміжної густини</w:t>
      </w:r>
    </w:p>
    <w:p w:rsidR="00A42AB5" w:rsidRPr="00940155" w:rsidRDefault="00A42AB5" w:rsidP="0094015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Ліпопротеїни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низької густини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Для лікування епілепсії призначено глутамінову кислоту. Яка сполука, що утворюється з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глутамату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здатна коригувати прояви епілепсії? 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Гамма-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аминомасляна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Дофамін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Аспарагін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Серотонін</w:t>
      </w:r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Гістамін</w:t>
      </w:r>
      <w:proofErr w:type="spellEnd"/>
    </w:p>
    <w:p w:rsidR="00A42AB5" w:rsidRPr="00B95731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>) Зростання виділення інсуліну підшлунковою залозою відбувається після вживання вуглеводної їжі. Активність якого ферменту регулює інсулін? (2017)</w:t>
      </w:r>
      <w:r w:rsid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Глюкокіназа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Енолаза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Лактатдегідрогеназа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Піруваткіназа</w:t>
      </w:r>
      <w:proofErr w:type="spellEnd"/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Альдолаза</w:t>
      </w:r>
      <w:proofErr w:type="spellEnd"/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35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) Харчові волокна, які є компонентами стінки рослинних клітин, відіграють важливу роль у профілактиці захворювань органів шлунково-кишкового тракту. Який основний полісахарид міститься в клітинних стінках рослин?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Клітковина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Крохмаль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Глікоген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Інулін</w:t>
      </w:r>
    </w:p>
    <w:p w:rsidR="00A42AB5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Хондроїтинсульфат</w:t>
      </w:r>
      <w:proofErr w:type="spellEnd"/>
    </w:p>
    <w:p w:rsidR="00940155" w:rsidRPr="00940155" w:rsidRDefault="0094015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</w:p>
    <w:p w:rsidR="00A42AB5" w:rsidRPr="009A576C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36</w:t>
      </w:r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 xml:space="preserve">) Сеча пацієнтки при стоянні набула червоного забарвлення. Біохімічне дослідження сечі встановило підвищену екскрецію </w:t>
      </w:r>
      <w:proofErr w:type="spellStart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протопорфіринів</w:t>
      </w:r>
      <w:proofErr w:type="spellEnd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, що вказує на порушення синтезу:</w:t>
      </w:r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(2017) </w:t>
      </w:r>
    </w:p>
    <w:p w:rsidR="00A42AB5" w:rsidRPr="007B5060" w:rsidRDefault="0094015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+</w:t>
      </w:r>
      <w:r w:rsidR="00A42AB5"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Гему</w:t>
      </w:r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Пуринових нуклеотидів</w:t>
      </w:r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Фосфоліпідів</w:t>
      </w:r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Амінокислот</w:t>
      </w:r>
    </w:p>
    <w:p w:rsidR="00A42AB5" w:rsidRPr="00295139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Сечовини</w:t>
      </w:r>
    </w:p>
    <w:p w:rsidR="00A42AB5" w:rsidRPr="00295139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</w:p>
    <w:p w:rsidR="00A42AB5" w:rsidRPr="00846C0B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37</w:t>
      </w:r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 xml:space="preserve">) Більшість антидепресантів є неселективними інгібіторами </w:t>
      </w:r>
      <w:proofErr w:type="spellStart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моноамінооксидаз</w:t>
      </w:r>
      <w:proofErr w:type="spellEnd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 xml:space="preserve"> (МАО) – </w:t>
      </w:r>
      <w:proofErr w:type="spellStart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флавінвмісних</w:t>
      </w:r>
      <w:proofErr w:type="spellEnd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 xml:space="preserve"> ферментів. Які каналізують окисне дезамінування </w:t>
      </w:r>
      <w:proofErr w:type="spellStart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моно</w:t>
      </w:r>
      <w:proofErr w:type="spellEnd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 xml:space="preserve"> амінів в мітохондріях нейронів головного мозку. Коферментом МАО є:</w:t>
      </w:r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(2017) </w:t>
      </w:r>
    </w:p>
    <w:p w:rsidR="00A42AB5" w:rsidRPr="007B5060" w:rsidRDefault="0094015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+</w:t>
      </w:r>
      <w:proofErr w:type="spellStart"/>
      <w:r w:rsidR="00A42AB5"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Флавінаденіндинуклеотид</w:t>
      </w:r>
      <w:proofErr w:type="spellEnd"/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Нікотинаміідаденіндинуклеотид</w:t>
      </w:r>
      <w:proofErr w:type="spellEnd"/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Тіамінпірофосфат</w:t>
      </w:r>
      <w:proofErr w:type="spellEnd"/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Піридоксальфосфат</w:t>
      </w:r>
      <w:proofErr w:type="spellEnd"/>
    </w:p>
    <w:p w:rsidR="00A42AB5" w:rsidRPr="00295139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>Кофермент А</w:t>
      </w:r>
    </w:p>
    <w:p w:rsidR="00A42AB5" w:rsidRPr="00295139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</w:p>
    <w:p w:rsidR="00A42AB5" w:rsidRPr="00846C0B" w:rsidRDefault="00A42AB5" w:rsidP="00A42AB5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38</w:t>
      </w: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) У дитини при споживанні молока виникає блювота та пронос, спостерігається відставання у розумовому розвитку, помутніння кришталика, а в крові виявлений глюкозо-1-фосфат, знижена концентрація глюкози та значно збільшений вміст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редукуючих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цукрів. У сечі знайдена галактоза. Вказані симптоми пов’язані з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дифіцитом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:  (2017) </w:t>
      </w:r>
    </w:p>
    <w:p w:rsidR="00A42AB5" w:rsidRPr="007B5060" w:rsidRDefault="00940155" w:rsidP="00A42AB5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Галактозо-1-фосфат</w:t>
      </w:r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softHyphen/>
        <w:t>уридилтрансферази</w:t>
      </w:r>
    </w:p>
    <w:p w:rsidR="00A42AB5" w:rsidRPr="007B5060" w:rsidRDefault="00A42AB5" w:rsidP="00A42AB5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Лактази</w:t>
      </w:r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Галактокінази</w:t>
      </w:r>
      <w:proofErr w:type="spellEnd"/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Гексокінази</w:t>
      </w:r>
      <w:proofErr w:type="spellEnd"/>
    </w:p>
    <w:p w:rsidR="00A42AB5" w:rsidRPr="00295139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Альдолази</w:t>
      </w:r>
      <w:proofErr w:type="spellEnd"/>
    </w:p>
    <w:p w:rsidR="00A42AB5" w:rsidRPr="00295139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42AB5" w:rsidRPr="00846C0B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39</w:t>
      </w:r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До протизапальних засобів належить аспірин. Вкажіть механізм дії цього препарату. (2017) </w:t>
      </w:r>
    </w:p>
    <w:p w:rsidR="00A42AB5" w:rsidRPr="007B5060" w:rsidRDefault="0094015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+</w:t>
      </w:r>
      <w:r w:rsidR="00A42AB5"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Гальмує утворення </w:t>
      </w:r>
      <w:proofErr w:type="spellStart"/>
      <w:r w:rsidR="00A42AB5"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простагландинів</w:t>
      </w:r>
      <w:proofErr w:type="spellEnd"/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Блокує аргіназу</w:t>
      </w:r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Активує бета-окиснення жирних кислот</w:t>
      </w:r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Активує синтез глюкози</w:t>
      </w:r>
    </w:p>
    <w:p w:rsidR="00A42AB5" w:rsidRPr="00940155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Гальмує ектогенез</w:t>
      </w:r>
    </w:p>
    <w:p w:rsidR="00A42AB5" w:rsidRPr="00295139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2AB5" w:rsidRPr="00846C0B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</w:t>
      </w:r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Багато слизових оболонок у людини продукують фермент, що викликає лізис бактерій. Його виявляють в очах, слині і слизу кишечнику. Як він називається? (2017) </w:t>
      </w:r>
    </w:p>
    <w:p w:rsidR="00A42AB5" w:rsidRPr="007B5060" w:rsidRDefault="0094015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+</w:t>
      </w:r>
      <w:r w:rsidR="00A42AB5"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Лізоцим</w:t>
      </w:r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Фібринолізин</w:t>
      </w:r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Опсоніни</w:t>
      </w:r>
      <w:proofErr w:type="spellEnd"/>
    </w:p>
    <w:p w:rsidR="00A42AB5" w:rsidRPr="007B5060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Комплемент</w:t>
      </w:r>
    </w:p>
    <w:p w:rsidR="00A42AB5" w:rsidRPr="00295139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Гіалуронідаза</w:t>
      </w:r>
      <w:proofErr w:type="spellEnd"/>
    </w:p>
    <w:p w:rsidR="00A42AB5" w:rsidRPr="00295139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42AB5" w:rsidRPr="009A576C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>) Хворому на туберкульоз призначено олівоміцин – інгібітор АТФ-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синтетази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Назвіть процес, який цей препарат ГАЛЬМУЄ при розмноженні туберкульозної палички: 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Окисне 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фосфорилювання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Пентозофосфатний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Пероксидне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окиснення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Гліколіз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Антиоксидантний захист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Перетравлювання ліпідів потребує наявності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ліпаз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емульгаторів та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слабколужного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У якому відділі ШКТ формуються дані умови? (2017) </w:t>
      </w:r>
    </w:p>
    <w:p w:rsidR="00A42AB5" w:rsidRPr="007B5060" w:rsidRDefault="0094015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Дванадцятипала кишка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Стравохід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Товстий кишечник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Шлунок</w:t>
      </w:r>
    </w:p>
    <w:p w:rsidR="00A42AB5" w:rsidRPr="00940155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Ротова порожнина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9A576C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Синтез білка здійснюється на рибосомах. Вкажіть, яка амінокислота є першою в синтезі білка у прокаріотів: 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Формілметіонін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Гліцин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Серин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Валін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>Цистеїн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44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 Хворому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 якого діагностовано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тромбоз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нижніх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кінцівок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лікар призначив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приймати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синкумар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який є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антивітаміном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К.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Який процес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гальмується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під дією цього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препарату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?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Карбоксилювання</w:t>
      </w:r>
      <w:proofErr w:type="spellEnd"/>
      <w:r w:rsidR="00A42AB5"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A42AB5"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залишків</w:t>
      </w:r>
      <w:r w:rsidR="00A42AB5"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="00A42AB5"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глутамату</w:t>
      </w:r>
      <w:proofErr w:type="spellEnd"/>
    </w:p>
    <w:p w:rsidR="00A42AB5" w:rsidRPr="007B5060" w:rsidRDefault="00A42AB5" w:rsidP="00A42AB5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Фосфорилювання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залишків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серину</w:t>
      </w:r>
      <w:proofErr w:type="spellEnd"/>
    </w:p>
    <w:p w:rsidR="00A42AB5" w:rsidRPr="007B5060" w:rsidRDefault="00A42AB5" w:rsidP="00A42AB5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Метилювання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радикалів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амінокислот</w:t>
      </w:r>
    </w:p>
    <w:p w:rsidR="00A42AB5" w:rsidRPr="007B5060" w:rsidRDefault="00A42AB5" w:rsidP="00A42AB5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Гідроксилювання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пролину</w:t>
      </w:r>
    </w:p>
    <w:p w:rsidR="00A42AB5" w:rsidRPr="00940155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Гідроксилювання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лізину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дитини 5-ти при вживанні молока часто відзначається здуття живота, спастичний біль і пронос. Ці симптоми виникають через 1-4 години після вживання всього однієї дози молока. Вказана симптоматика зумовлена дефіцитом ферментів, що розщеплюють: 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Лактозу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Фруктозу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Мальтозу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Сахарозу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Глюкозу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кардіологічному відділенні знаходиться хворий 64-х років з діагнозом: атеросклероз, ІХС, стенокардія спокою. При лабораторному дослідженні у плазмі крові виявлений високий рівень ліпопротеїдів. Збільшення яких ліпопротеїдів у плазмі крові відіграє провідну роль у патогенезі атеросклерозу? (2017)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Ліпопротеїди низької щільності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Альфа-ліпопротеїди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Хіломікрони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Комплекси жирних кислот з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альбумінамі</w:t>
      </w:r>
      <w:proofErr w:type="spellEnd"/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Ліпопротеїди високої щільності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хворої після механічного пошкодження пальця руки спостерігається почервоніння, набряк, біль, підвищення температури. Похідні якої кислоти є провідними медіаторами у патогенезі даного запалення? (2017) </w:t>
      </w:r>
    </w:p>
    <w:p w:rsidR="00A42AB5" w:rsidRPr="007B5060" w:rsidRDefault="0094015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Арахідонова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Молочна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Сечова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Аскорбінова</w:t>
      </w:r>
    </w:p>
    <w:p w:rsidR="00A42AB5" w:rsidRPr="00940155" w:rsidRDefault="00A42AB5" w:rsidP="0094015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Оксимасляна</w:t>
      </w:r>
      <w:proofErr w:type="spellEnd"/>
    </w:p>
    <w:p w:rsidR="00A42AB5" w:rsidRPr="00295139" w:rsidRDefault="00A42AB5" w:rsidP="00A42AB5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</w:p>
    <w:p w:rsidR="00A42AB5" w:rsidRPr="00846C0B" w:rsidRDefault="00A42AB5" w:rsidP="00A42AB5">
      <w:p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autoSpaceDE w:val="0"/>
        <w:spacing w:after="0" w:line="259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lastRenderedPageBreak/>
        <w:t>48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) Залежно від клітинної локалізації рецептора гормони поділяють на дві групи. Які гормони впливають безпосередньо на ядро, спричиняючи фізіологічні ефекти?  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(2017) </w:t>
      </w:r>
    </w:p>
    <w:p w:rsidR="00A42AB5" w:rsidRPr="007B5060" w:rsidRDefault="00940155" w:rsidP="00A42AB5">
      <w:pPr>
        <w:widowControl w:val="0"/>
        <w:tabs>
          <w:tab w:val="left" w:pos="90"/>
          <w:tab w:val="left" w:pos="221"/>
        </w:tabs>
        <w:suppressAutoHyphens/>
        <w:autoSpaceDE w:val="0"/>
        <w:autoSpaceDN w:val="0"/>
        <w:spacing w:after="0" w:line="259" w:lineRule="auto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+</w:t>
      </w:r>
      <w:r w:rsidR="00A42AB5"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Естрадіол</w:t>
      </w:r>
    </w:p>
    <w:p w:rsidR="00A42AB5" w:rsidRPr="007B5060" w:rsidRDefault="00A42AB5" w:rsidP="00A42AB5">
      <w:pPr>
        <w:widowControl w:val="0"/>
        <w:tabs>
          <w:tab w:val="left" w:pos="90"/>
          <w:tab w:val="left" w:pos="226"/>
        </w:tabs>
        <w:suppressAutoHyphens/>
        <w:autoSpaceDE w:val="0"/>
        <w:autoSpaceDN w:val="0"/>
        <w:spacing w:after="0" w:line="259" w:lineRule="auto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Гормон росту</w:t>
      </w:r>
    </w:p>
    <w:p w:rsidR="00A42AB5" w:rsidRPr="007B5060" w:rsidRDefault="00A42AB5" w:rsidP="00A42AB5">
      <w:pPr>
        <w:widowControl w:val="0"/>
        <w:tabs>
          <w:tab w:val="left" w:pos="90"/>
          <w:tab w:val="left" w:pos="226"/>
        </w:tabs>
        <w:suppressAutoHyphens/>
        <w:autoSpaceDE w:val="0"/>
        <w:autoSpaceDN w:val="0"/>
        <w:spacing w:after="0" w:line="259" w:lineRule="auto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Інсулін</w:t>
      </w:r>
    </w:p>
    <w:p w:rsidR="00A42AB5" w:rsidRPr="007B5060" w:rsidRDefault="00A42AB5" w:rsidP="00A42AB5">
      <w:pPr>
        <w:widowControl w:val="0"/>
        <w:tabs>
          <w:tab w:val="left" w:pos="90"/>
          <w:tab w:val="left" w:pos="241"/>
        </w:tabs>
        <w:suppressAutoHyphens/>
        <w:autoSpaceDE w:val="0"/>
        <w:autoSpaceDN w:val="0"/>
        <w:spacing w:after="0" w:line="259" w:lineRule="auto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proofErr w:type="spellStart"/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Дофамін</w:t>
      </w:r>
      <w:proofErr w:type="spellEnd"/>
    </w:p>
    <w:p w:rsidR="00A42AB5" w:rsidRPr="00940155" w:rsidRDefault="00A42AB5" w:rsidP="00940155">
      <w:pPr>
        <w:widowControl w:val="0"/>
        <w:tabs>
          <w:tab w:val="left" w:pos="90"/>
          <w:tab w:val="left" w:pos="226"/>
        </w:tabs>
        <w:suppressAutoHyphens/>
        <w:autoSpaceDE w:val="0"/>
        <w:autoSpaceDN w:val="0"/>
        <w:spacing w:after="0" w:line="259" w:lineRule="auto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proofErr w:type="spellStart"/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Кальцитонін</w:t>
      </w:r>
      <w:proofErr w:type="spellEnd"/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9A576C" w:rsidRDefault="00A42AB5" w:rsidP="00A42AB5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49</w:t>
      </w: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)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Ліполітичні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ферменти ШКТ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каталізують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гідроліз ліпідів. Вкажіть хімічний зв’язок, який вони розщеплюють: (2017) </w:t>
      </w:r>
    </w:p>
    <w:p w:rsidR="00A42AB5" w:rsidRPr="007B5060" w:rsidRDefault="00940155" w:rsidP="00A42AB5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proofErr w:type="spellStart"/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Складноефірний</w:t>
      </w:r>
      <w:proofErr w:type="spellEnd"/>
    </w:p>
    <w:p w:rsidR="00A42AB5" w:rsidRPr="007B5060" w:rsidRDefault="00A42AB5" w:rsidP="00A42AB5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Глікозидний</w:t>
      </w:r>
    </w:p>
    <w:p w:rsidR="00A42AB5" w:rsidRPr="007B5060" w:rsidRDefault="00A42AB5" w:rsidP="00A42AB5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Пептидний</w:t>
      </w:r>
    </w:p>
    <w:p w:rsidR="00A42AB5" w:rsidRPr="007B5060" w:rsidRDefault="00A42AB5" w:rsidP="00A42AB5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Водневий</w:t>
      </w:r>
    </w:p>
    <w:p w:rsidR="00A42AB5" w:rsidRPr="00940155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Амідний</w:t>
      </w:r>
      <w:proofErr w:type="spellEnd"/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хворого після отруєння грибами з’явилось жовте забарвлення шкіри та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склер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>, темний колір сечі. Діагностовано гемолітичну жовтяницю. Який пігмент спричинює забарвлення сечі у хворого? (2017)</w:t>
      </w:r>
      <w:r w:rsid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Стеркобілін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Непрямий білірубін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Вердоглобін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Прямий білірубін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Білівердин</w:t>
      </w:r>
      <w:proofErr w:type="spellEnd"/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>) У хворого на алкоголізм часто спостерігаються розлади функції центральної нервової системи – втрата пам’яті, психози. Викликає вказані симптоми в організмі недостатність вітаміну В1. Порушення утворення якого коферменту може спричинити ці симптоми? (2017)</w:t>
      </w:r>
      <w:r w:rsidR="0094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94015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Тіамінпірофосфат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НАДФ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Піридоксальфосфат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ФАД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Коензим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При обстеженні хворого встановлено діагноз: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алкаптонурія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Дефіцитом якого ферменту зумовлена ця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паталогія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? (2016) </w:t>
      </w:r>
    </w:p>
    <w:p w:rsidR="00A42AB5" w:rsidRPr="007B5060" w:rsidRDefault="0094015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Оксидаза 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гомогентизинової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кислоти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Тироксингідроксилаза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Тирозиназа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Фенілаланінгідроксилаза</w:t>
      </w:r>
      <w:proofErr w:type="spellEnd"/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Моноамінооксидаза</w:t>
      </w:r>
      <w:proofErr w:type="spellEnd"/>
    </w:p>
    <w:p w:rsidR="00A42AB5" w:rsidRPr="00295139" w:rsidRDefault="00A42AB5" w:rsidP="00A42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53</w:t>
      </w: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) Пацієнт попередив хірурга-стоматолога, що застосовування знеболюючих препаратів може викликати алергічний шок. Збільшення кількості в крові якого біогенного аміну може бути причиною такого стану? (2016)</w:t>
      </w:r>
      <w:r w:rsidR="0094015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</w:p>
    <w:p w:rsidR="00A42AB5" w:rsidRPr="007B5060" w:rsidRDefault="00940155" w:rsidP="00A42AB5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proofErr w:type="spellStart"/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Гістаміна</w:t>
      </w:r>
      <w:proofErr w:type="spellEnd"/>
    </w:p>
    <w:p w:rsidR="00A42AB5" w:rsidRPr="007B5060" w:rsidRDefault="00A42AB5" w:rsidP="00A42AB5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ГАМК</w:t>
      </w:r>
    </w:p>
    <w:p w:rsidR="00A42AB5" w:rsidRPr="007B5060" w:rsidRDefault="00A42AB5" w:rsidP="00A42AB5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Серотоніна</w:t>
      </w:r>
      <w:proofErr w:type="spellEnd"/>
    </w:p>
    <w:p w:rsidR="00A42AB5" w:rsidRPr="007B5060" w:rsidRDefault="00A42AB5" w:rsidP="00A42AB5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Дофаміна</w:t>
      </w:r>
      <w:proofErr w:type="spellEnd"/>
    </w:p>
    <w:p w:rsidR="00A42AB5" w:rsidRPr="00295139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Триптаміна</w:t>
      </w:r>
      <w:proofErr w:type="spellEnd"/>
    </w:p>
    <w:p w:rsidR="00A42AB5" w:rsidRPr="00295139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A42AB5" w:rsidRPr="00846C0B" w:rsidRDefault="00A42AB5" w:rsidP="00A42AB5">
      <w:pPr>
        <w:widowControl w:val="0"/>
        <w:tabs>
          <w:tab w:val="left" w:pos="90"/>
          <w:tab w:val="center" w:pos="414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54</w:t>
      </w: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) Після споживання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високо</w:t>
      </w: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softHyphen/>
        <w:t>вуглеводної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їжі  спостерігається аліментарна гіперглікемія. Активність якого ферменту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гепатоцитів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при цьому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індукується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у найбільшій мірі? (2016) </w:t>
      </w:r>
    </w:p>
    <w:p w:rsidR="00A42AB5" w:rsidRPr="007B5060" w:rsidRDefault="00940155" w:rsidP="00A42AB5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proofErr w:type="spellStart"/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Глюкокіназа</w:t>
      </w:r>
      <w:proofErr w:type="spellEnd"/>
    </w:p>
    <w:p w:rsidR="00A42AB5" w:rsidRPr="007B5060" w:rsidRDefault="00A42AB5" w:rsidP="00A42AB5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Фосфорилаза</w:t>
      </w:r>
      <w:proofErr w:type="spellEnd"/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Глюкозо-6-фосфатаза</w:t>
      </w:r>
    </w:p>
    <w:p w:rsidR="00A42AB5" w:rsidRPr="007B5060" w:rsidRDefault="00A42AB5" w:rsidP="00A42AB5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Ізоцитратдеідрогеназа</w:t>
      </w:r>
      <w:proofErr w:type="spellEnd"/>
    </w:p>
    <w:p w:rsidR="00A42AB5" w:rsidRPr="00295139" w:rsidRDefault="00A42AB5" w:rsidP="00A42AB5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Альдолаза</w:t>
      </w:r>
      <w:proofErr w:type="spellEnd"/>
    </w:p>
    <w:p w:rsidR="00A42AB5" w:rsidRPr="00295139" w:rsidRDefault="00A42AB5" w:rsidP="00A42AB5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При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порфіриях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накопичуються та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екскретуються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з організму людини порфірини і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порфіріногени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З порушенням синтезу якої сполуки пов'язані ці патології? (2016) </w:t>
      </w:r>
    </w:p>
    <w:p w:rsidR="00A42AB5" w:rsidRPr="007B5060" w:rsidRDefault="00940155" w:rsidP="00A42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Гем</w:t>
      </w:r>
    </w:p>
    <w:p w:rsidR="00A42AB5" w:rsidRPr="007B5060" w:rsidRDefault="00A42AB5" w:rsidP="00A42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Тригліцериди</w:t>
      </w:r>
      <w:proofErr w:type="spellEnd"/>
    </w:p>
    <w:p w:rsidR="00A42AB5" w:rsidRPr="007B5060" w:rsidRDefault="00A42AB5" w:rsidP="00A42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Холестерол</w:t>
      </w:r>
      <w:proofErr w:type="spellEnd"/>
    </w:p>
    <w:p w:rsidR="00A42AB5" w:rsidRPr="007B5060" w:rsidRDefault="00A42AB5" w:rsidP="00A42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Сечовина</w:t>
      </w:r>
    </w:p>
    <w:p w:rsidR="00A42AB5" w:rsidRPr="00940155" w:rsidRDefault="00A42AB5" w:rsidP="00940155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Глюкоза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При електрофоретичному дослідженні сироватки крові хворого виявили інтерферон. В зоні якої фракції цей білок знаходиться? (2016) </w:t>
      </w:r>
    </w:p>
    <w:p w:rsidR="00A42AB5" w:rsidRPr="007B5060" w:rsidRDefault="0094015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Гамма-глобуліни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Альбуміни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Бета-глобуліни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Альфа2-глобуліни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Альфа1-глобуліни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Знешкодження білірубіну в печінці відбувається шляхом приєднання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глюкуронової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кислоти. Який фермент печінки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каталізує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реакцію перетворення непрямого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білірубіна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на прямий? (2016) </w:t>
      </w:r>
    </w:p>
    <w:p w:rsidR="00A42AB5" w:rsidRPr="007B5060" w:rsidRDefault="0094015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УДФ-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глюкуронілтрансфераза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Альдолаза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ДНК-залежна РНК-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полімераза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Глюкозо-6-фосфатаза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>Лактатдегідрогеназа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хворого 40-ка років у зв’язку з ураженням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гіпоталамо-гіпофізарного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провідникового шляху виникла поліурія (10-12л за добу),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полідипсія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При дефіциті якого гормону виникають такі розлади? (2016) </w:t>
      </w:r>
    </w:p>
    <w:p w:rsidR="00A42AB5" w:rsidRPr="007B5060" w:rsidRDefault="0094015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Вазопресин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Соматотропін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Окситоцин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Кортикотропін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Тиротропін</w:t>
      </w:r>
      <w:proofErr w:type="spellEnd"/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9A576C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Кофеїн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принічує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фосфодіестерази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яка перетворює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цАМФ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до АМФ. При отруєнні кофеїном найбільш характерним є зниження активності такого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процессу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: (2016) </w:t>
      </w:r>
    </w:p>
    <w:p w:rsidR="00A42AB5" w:rsidRPr="007B5060" w:rsidRDefault="0094015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Синтез глікогену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Гліколіз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Ліполіз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Фосфорилювання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білків</w:t>
      </w:r>
    </w:p>
    <w:p w:rsidR="00A42AB5" w:rsidRPr="00940155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Пентозофосфатний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>) Вітамін В</w:t>
      </w:r>
      <w:r w:rsidRPr="007B50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входить до складу коферменту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піридоксальфосфату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(ПАЛФ). Які реакції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протікауть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ПАЛФ? (2016) </w:t>
      </w:r>
    </w:p>
    <w:p w:rsidR="00A42AB5" w:rsidRPr="007B5060" w:rsidRDefault="0094015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Декарбоксилювання і 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трансамінування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амінокислот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Синтез кетонових тіл і жовчних кислот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Синтез нуклеїнових кислот і фосфоліпідів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Синтез стероїдних гормонів і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холестеролу</w:t>
      </w:r>
      <w:proofErr w:type="spellEnd"/>
    </w:p>
    <w:p w:rsidR="00A42AB5" w:rsidRPr="00940155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Синтез жовчних кислот і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холестеролу</w:t>
      </w:r>
      <w:proofErr w:type="spellEnd"/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До лікаря звернувся чоловік 70-ти років зі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скарами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на збільшення кистей, стоп, язика, збільшення рис обличчя. При обстеженні виявлено значне підвищення концентрації соматотропного гормону у крові. Чим зумовлений даний стан хворого? (2016) </w:t>
      </w:r>
    </w:p>
    <w:p w:rsidR="00A42AB5" w:rsidRPr="007B5060" w:rsidRDefault="0094015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Гіперфункція 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аденогіпофізу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Гіпофункція щитоподібної залози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Гіпофункція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аденогіпофізу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Гіперфункція кіркової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речовии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наднирників</w:t>
      </w:r>
      <w:proofErr w:type="spellEnd"/>
    </w:p>
    <w:p w:rsidR="00A42AB5" w:rsidRPr="00940155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Гіперфункція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білящитоподібних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залоз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Ацетилсаліцилову кислоту використовують при лікуванні ревматизму. На який процес впливає ацетилсаліцилова кислота? (2016) </w:t>
      </w:r>
    </w:p>
    <w:p w:rsidR="00A42AB5" w:rsidRPr="007B5060" w:rsidRDefault="0026727B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Синтез 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простагландинів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Розпад жирів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Розпад глюкози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Синтез амінокислот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Синтез глікогену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Дефіцит якого вітаміну найбільше буде спричиняти активацію процесів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перекисного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окиснення ліпідів? (2016) </w:t>
      </w:r>
    </w:p>
    <w:p w:rsidR="00A42AB5" w:rsidRPr="007B5060" w:rsidRDefault="0026727B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Вітамін Е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Вітамін В</w:t>
      </w:r>
      <w:r w:rsidRPr="007B50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Вітамін К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Вітамін D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Вітамін В</w:t>
      </w:r>
      <w:r w:rsidRPr="007B50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Стрептоміцин та інші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аміноглікозиди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зв’язуючись з 30S-субодиницею рибосом, попереджають приєднання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формілметіоніл-тРНК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Який процес порушується внаслідок цього ефекту? (2016) </w:t>
      </w:r>
    </w:p>
    <w:p w:rsidR="00A42AB5" w:rsidRPr="007B5060" w:rsidRDefault="0026727B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Ініціація трансляції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Термінація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трансляції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Термінація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транскрипції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Ініціація транскрипції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Ініціація реплікації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обстежуваної дитини поганий апетит, нудота. Прийом молока викликає блювання, а періодично – пронос. Спостерігається відставання в рості, втрата ваги, затримка в розумовому розвитку. Недостатність якого ферменту викликає вказану патологію? (2016) </w:t>
      </w:r>
    </w:p>
    <w:p w:rsidR="00A42AB5" w:rsidRPr="007B5060" w:rsidRDefault="0026727B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Галактозо-1-фосфат-уридилтрансфераза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Тирозиназа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Каталаза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Ксантиноксидаза</w:t>
      </w:r>
      <w:proofErr w:type="spellEnd"/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Глюкокіназа</w:t>
      </w:r>
      <w:proofErr w:type="spellEnd"/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Внутрішньоклітинний метаболізм гліцерину починається з його активації. Яка сполука утворюється в першій реакції його перетворення? (2016) </w:t>
      </w:r>
    </w:p>
    <w:p w:rsidR="00A42AB5" w:rsidRPr="007B5060" w:rsidRDefault="0026727B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Альфа-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гліцеролфосфат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Ацетилкоензим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Піруват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Лактат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Холін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9A576C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Є декілька шляхів знешкодження аміаку в організмі людини, але для окремих органів є специфічні. Для клітин головного мозку характерним шляхом знешкодження аміаку є утворення такої речовини: (2016) </w:t>
      </w:r>
    </w:p>
    <w:p w:rsidR="00A42AB5" w:rsidRPr="007B5060" w:rsidRDefault="0026727B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Глутамін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Білірубін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Лактат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Гліцин</w:t>
      </w:r>
    </w:p>
    <w:p w:rsidR="00A42AB5" w:rsidRPr="0026727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Креатин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Еритроцити для своєї життєдіяльності потребують енергії у вигляді АТФ. Укажіть метаболічний процес, який забезпечує еритроцити необхідною кількістю АТФ: (2016) </w:t>
      </w:r>
    </w:p>
    <w:p w:rsidR="00A42AB5" w:rsidRPr="007B5060" w:rsidRDefault="0026727B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Анаєробний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гліколіз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Глюконеогенез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Цикл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трикарбонових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Пентозофосфатний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цикл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Бета-окиснення жирних кислот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Дослідження крові пацієнта, у якого спостерігається деформація суглобів в результаті запалення, виявило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гіперурікемію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Яке захворювання найімовірніше у цього хворого? (2016) </w:t>
      </w:r>
    </w:p>
    <w:p w:rsidR="00A42AB5" w:rsidRPr="007B5060" w:rsidRDefault="0026727B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Подагра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Цинга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Атеросклероз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Пелагра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Ревматизм</w:t>
      </w: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1D330F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хворого 59-ти років, що страждає на цироз печінки,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розвинувся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геморагічний синдром. Розвиток геморагічного синдрому у даній клінічній ситуації зумовлено зниженням такої функції печінки: (2016) </w:t>
      </w:r>
    </w:p>
    <w:p w:rsidR="00A42AB5" w:rsidRPr="007B5060" w:rsidRDefault="0026727B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Білковосинтетична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Кон'югаційна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Жовчоутворююча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Гемопоетична</w:t>
      </w:r>
      <w:proofErr w:type="spellEnd"/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Детоксикаційна</w:t>
      </w:r>
      <w:proofErr w:type="spellEnd"/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295139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71</w:t>
      </w:r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) При </w:t>
      </w:r>
      <w:proofErr w:type="spellStart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Аддісоновій</w:t>
      </w:r>
      <w:proofErr w:type="spellEnd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(бронзовій) хворобі призначають </w:t>
      </w:r>
      <w:proofErr w:type="spellStart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глюкокортикоїди</w:t>
      </w:r>
      <w:proofErr w:type="spellEnd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З посиленням якого процесу пов'язана їх дія?</w:t>
      </w: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(2016) </w:t>
      </w:r>
    </w:p>
    <w:p w:rsidR="00A42AB5" w:rsidRPr="007B5060" w:rsidRDefault="0026727B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+</w:t>
      </w:r>
      <w:proofErr w:type="spellStart"/>
      <w:r w:rsidR="00A42AB5"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Глюконеогенез</w:t>
      </w:r>
      <w:proofErr w:type="spellEnd"/>
    </w:p>
    <w:p w:rsidR="00A42AB5" w:rsidRPr="007B5060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Гліколіз</w:t>
      </w:r>
    </w:p>
    <w:p w:rsidR="00A42AB5" w:rsidRPr="007B5060" w:rsidRDefault="00A42AB5" w:rsidP="00A4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  <w:t>Орнітиновий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  <w:t xml:space="preserve"> цикл</w:t>
      </w:r>
    </w:p>
    <w:p w:rsidR="00A42AB5" w:rsidRPr="007B5060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Глікогеноліз</w:t>
      </w:r>
      <w:proofErr w:type="spellEnd"/>
    </w:p>
    <w:p w:rsidR="00A42AB5" w:rsidRPr="00295139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Пентозофосфатний</w:t>
      </w:r>
      <w:proofErr w:type="spellEnd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шлях</w:t>
      </w:r>
    </w:p>
    <w:p w:rsidR="00A42AB5" w:rsidRPr="00295139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A42AB5" w:rsidRPr="00846C0B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72</w:t>
      </w:r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) Хворий потрапив до лікарні з кишковою </w:t>
      </w:r>
      <w:proofErr w:type="spellStart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кровотечею</w:t>
      </w:r>
      <w:proofErr w:type="spellEnd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Який препарат треба включити до схеми лікування?</w:t>
      </w: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(2016) </w:t>
      </w:r>
    </w:p>
    <w:p w:rsidR="00A42AB5" w:rsidRPr="007B5060" w:rsidRDefault="0026727B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+</w:t>
      </w:r>
      <w:r w:rsidR="00A42AB5"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Вікасол</w:t>
      </w:r>
    </w:p>
    <w:p w:rsidR="00A42AB5" w:rsidRPr="007B5060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Сульфаніламід</w:t>
      </w:r>
    </w:p>
    <w:p w:rsidR="00A42AB5" w:rsidRPr="007B5060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Рибофлавін</w:t>
      </w:r>
    </w:p>
    <w:p w:rsidR="00A42AB5" w:rsidRPr="007B5060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Аспірин</w:t>
      </w:r>
    </w:p>
    <w:p w:rsidR="00A42AB5" w:rsidRPr="00295139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>Кокарбоксилаза</w:t>
      </w:r>
      <w:proofErr w:type="spellEnd"/>
    </w:p>
    <w:p w:rsidR="00A42AB5" w:rsidRPr="00295139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товстій кишці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декарбоксилюються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деякі амінокислоти з утворенням токсичних речовин. Яка сполука утворюється із орнітину? (2015) </w:t>
      </w:r>
    </w:p>
    <w:p w:rsidR="00A42AB5" w:rsidRPr="007B5060" w:rsidRDefault="0026727B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Путресцин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Індол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Фенол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Лізин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Аргінін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Перетворення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сукцинату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фумарат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каталізується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сукцинатдегідрогеназою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Який конкурентний інгібітор гальмує активність ферменту? (2015) </w:t>
      </w:r>
    </w:p>
    <w:p w:rsidR="00A42AB5" w:rsidRPr="007B5060" w:rsidRDefault="0026727B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Малонова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Щавлевооцтова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Яблучна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Фумарова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26727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Піровиноградна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1D330F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Сечова кислота є похідним: (2015) </w:t>
      </w:r>
    </w:p>
    <w:p w:rsidR="00A42AB5" w:rsidRPr="007B5060" w:rsidRDefault="0026727B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Пурину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Індолу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Піразину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Піразолу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Піридину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Первинним акцептором водню при тканинному диханні виступають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піридинзалежні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дегідрогенази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>. Який з вітамінів необхідний для утворення відповідного коферменту (НАД</w:t>
      </w:r>
      <w:r w:rsidRPr="007B506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)? (2015) </w:t>
      </w:r>
    </w:p>
    <w:p w:rsidR="00A42AB5" w:rsidRPr="007B5060" w:rsidRDefault="0026727B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PP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C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B</w:t>
      </w:r>
      <w:r w:rsidRPr="007B50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B</w:t>
      </w:r>
      <w:r w:rsidRPr="007B50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A42AB5" w:rsidRPr="0026727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B</w:t>
      </w:r>
      <w:r w:rsidRPr="007B50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1D330F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хворого виявлено гострий панкреатит. Для уникнення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аутолізу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підшлункової залози необхідно застосувати: (2015) </w:t>
      </w:r>
    </w:p>
    <w:p w:rsidR="00A42AB5" w:rsidRPr="007B5060" w:rsidRDefault="0026727B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Інгібітори протеолітичних ферментів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Інсулін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Трипсиноген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Антибіотики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Сульфаніламідні препарати</w:t>
      </w:r>
    </w:p>
    <w:p w:rsidR="00A42AB5" w:rsidRPr="001D330F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>) В клінічній практиці для фракціонування білків сироватки крові та інших біологічних рідин використовується метод висолювання. Які сполуки застосовуються для цієї мети? (2015)</w:t>
      </w:r>
      <w:r w:rsidR="00267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26727B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Солі лужних металів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Детергенти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Солі важких металів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Кислоти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Луги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Під час голодування активується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глюконеогенез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Назвіть вітамін, що бере активну участь у процесі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карбоксилювання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піровиноградної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кислоти: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Біотин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Ретинол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Кальциферол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Нікотинамід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Фолацин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Після вживання їжі, збагаченої вуглеводами, рівень глюкози в крові спочатку збільшується, а потім знижується під дією інсуліну. Який процес активується під дією цього гормону?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Синтез глікогену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Глюконеогенез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Розпад глікогену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Розпад білків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Розпад ліпідів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Для лікування хвороби Паркінсона використовують L-DOФА та його похідні. З якої амінокислоти утворюється ця речовина?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Тирозин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Аспарагін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Глутамат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Триптофан</w:t>
      </w:r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Аргінін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Антидепресанти здатні збільшувати вміст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синаптичній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щілині. У чому полягає механізм дії цих препаратів? (2015)</w:t>
      </w:r>
      <w:r w:rsidR="00683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Гальмують 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моноамінооксидазу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Активують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моноамінооксидазу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Гальмують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ксантиноксидазу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Активують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ацетилхолінестеразу</w:t>
      </w:r>
      <w:proofErr w:type="spellEnd"/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Гальмують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ацетилхолінестеразу</w:t>
      </w:r>
      <w:proofErr w:type="spellEnd"/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пацієнта жирова інфільтрація печінки. Цю патологію уповільнюють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ліпотропні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речовини. Яку речовину можна віднести до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ліпотропних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факторів?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Холін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Гістамін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Аланін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Креатинін</w:t>
      </w:r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Ацетилхолін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Хворому туберкульозом призначено антибіотик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олігоміцин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Який процес гальмує цей препарат у мітохондріях?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Окиснювальне 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фосфорилювання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Субстратне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фосфорилювання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Мікросомальне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окиснення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Пероксидне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окиснення ліпідів</w:t>
      </w:r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Окиснювальне декарбоксилювання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Лецитин різного походження як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поверхневоактивна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сполука використовується для виготовлення харчових продуктів (як емульгатор). До якої групи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біомолекул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лецитин?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Фосфоліпіди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Гліколіпіди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Триацилгліцероли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Стериди</w:t>
      </w:r>
      <w:proofErr w:type="spellEnd"/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Сульфоліпіди</w:t>
      </w:r>
      <w:proofErr w:type="spellEnd"/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жінки 52-х років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розвинулась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катаракта (помутніння кришталика) на тлі цукрового діабету. Посилення якого процесу є причиною помутніння кришталика?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Глікозилювання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білків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Ліполіз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Кетогенез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Протеоліз білків</w:t>
      </w:r>
    </w:p>
    <w:p w:rsidR="00A42AB5" w:rsidRPr="001D330F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Глюконеогенез</w:t>
      </w:r>
      <w:proofErr w:type="spellEnd"/>
    </w:p>
    <w:p w:rsidR="00A42AB5" w:rsidRPr="001D330F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Хворому з артритом лікар призначив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парацетамол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– інгібітор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циклооксигенази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Утворення яких біологічно активних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гальмується цим препаратом?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Простагландини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Катехоламіни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Цитокіни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Йодтироніни</w:t>
      </w:r>
      <w:proofErr w:type="spellEnd"/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Інтерферони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Активність знешкодження токсичних речовин у дітей нижча у 4 рази, ніж у дорослих. Який фермент, необхідний для кон’югації токсичних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має низьку активність у дітей?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Глюкуронілтрансфераза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АлАТ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АсАТ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Креатинфосфокіназа</w:t>
      </w:r>
      <w:proofErr w:type="spellEnd"/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ЛДГ</w:t>
      </w:r>
      <w:r w:rsidRPr="007B50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Для проникнення в тканини організму і поширення в них патогенні мікроорганізми продукують різноманітні ферменти. Виберіть ці ферменти серед перерахованих: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Гіалуронідаза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лецитиназа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Ліаза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лігаза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Трансфераза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нуклеаза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Оксидаза, каталаза</w:t>
      </w:r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Естераза,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протеаза</w:t>
      </w:r>
      <w:proofErr w:type="spellEnd"/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медичній практиці використовують сульфаніламідні препарати, які є конкурентним інгібітором ферменту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фолатсинтази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Синтез якого вітаміну при цьому блокується?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Фолієва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Аскорбінова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Тіамін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Лінолева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Рибофлавін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Паціент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звернувля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до лікаря зі скаргами на періодичні гострі болі в животі, судоми, порушення зору, відмічає червоний колір сечі. Діагностовано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порфірію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Ймовірна причина хвороби – порушення біосинтезу: (2015)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Гему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Глюкози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Холестеролу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Жовчних кислот</w:t>
      </w:r>
    </w:p>
    <w:p w:rsidR="00A42AB5" w:rsidRPr="006837BD" w:rsidRDefault="00A42AB5" w:rsidP="006837B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Сечової кислоти</w:t>
      </w:r>
    </w:p>
    <w:p w:rsidR="00A42AB5" w:rsidRPr="00846C0B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A42AB5" w:rsidRPr="00846C0B" w:rsidRDefault="00A42AB5" w:rsidP="00A42AB5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92</w:t>
      </w: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) При якому стані у хворого спостерігається: гіперглікемія, глюкозурія, висока густина сечі; в крові підвищена кількість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глюкокортикоїдів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; в крові і сечі підвищена концентрація 17-кетостероїдів? (2014) </w:t>
      </w:r>
    </w:p>
    <w:p w:rsidR="00A42AB5" w:rsidRPr="007B5060" w:rsidRDefault="006837BD" w:rsidP="00A42AB5">
      <w:pPr>
        <w:widowControl w:val="0"/>
        <w:tabs>
          <w:tab w:val="left" w:pos="295"/>
          <w:tab w:val="left" w:pos="43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Стероїдний діабет</w:t>
      </w:r>
    </w:p>
    <w:p w:rsidR="00A42AB5" w:rsidRPr="007B5060" w:rsidRDefault="00A42AB5" w:rsidP="00A42AB5">
      <w:pPr>
        <w:widowControl w:val="0"/>
        <w:tabs>
          <w:tab w:val="left" w:pos="295"/>
          <w:tab w:val="left" w:pos="4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Цукровий діабет</w:t>
      </w:r>
    </w:p>
    <w:p w:rsidR="00A42AB5" w:rsidRPr="007B5060" w:rsidRDefault="00A42AB5" w:rsidP="00A42AB5">
      <w:pPr>
        <w:widowControl w:val="0"/>
        <w:tabs>
          <w:tab w:val="left" w:pos="295"/>
          <w:tab w:val="left" w:pos="43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Нецукровий діабет</w:t>
      </w:r>
    </w:p>
    <w:p w:rsidR="00A42AB5" w:rsidRPr="007B5060" w:rsidRDefault="00A42AB5" w:rsidP="00A42AB5">
      <w:pPr>
        <w:widowControl w:val="0"/>
        <w:tabs>
          <w:tab w:val="left" w:pos="295"/>
          <w:tab w:val="left" w:pos="44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Нирковий діабет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Печінковий діабет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Біосинтез пуринового кільця відбувається на рибозо-5-фосфаті шляхом поступового нарощення атомів азоту і вуглецю та замикання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кілець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. Джерелом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рибозофосфату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є такий процес: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Пентозофосфатний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цикл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Гліколіз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Гліконеогенез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Глюконеогенез</w:t>
      </w:r>
      <w:proofErr w:type="spellEnd"/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Глікогеноліз</w:t>
      </w:r>
      <w:proofErr w:type="spellEnd"/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6B6E74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Потерпілого доставили в лікарню з гаража, де він перебував у непритомному стані при працюючому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моторі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автомобіля. Попередній діагноз – отруєння чадним газом. Розвиток гіпоксії у потерпілого пов’язаний з тим, що у крові накопичується: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Карбоксигемоглобін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Карбгемоглобін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Оксигемоглобін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Дезоксигемоглобін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Метгемоглобін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6B6E74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При хворобі Паркінсона порушується синтез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дофаміну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в мозку. Для лікування використовується його безпосередній попередник, який легко проникає через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гематоенцефалічний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бар’єр, а саме: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ДОФА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Триптофан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ГАМК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Норадреналін</w:t>
      </w:r>
      <w:proofErr w:type="spellEnd"/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Адреналін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Протипухлинні препарати здатні пригнічувати ділення ракових клітин. Механізмом дії протипухлинного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фармпрепарата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5-фторурацилу є безпосереднє гальмування синтезу: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ДНК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lastRenderedPageBreak/>
        <w:t>іРНК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рРНК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тРНК</w:t>
      </w:r>
      <w:proofErr w:type="spellEnd"/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Білка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новонародженої дитини внаслідок резус-конфлікту виникла гемолітична жовтяниця. Вміст якого жовчного пігменту буде підвищено в крові цієї дитини?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Непрямий білірубін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Прямий білірубін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Уробіліноген</w:t>
      </w:r>
      <w:proofErr w:type="spellEnd"/>
    </w:p>
    <w:p w:rsidR="00A42AB5" w:rsidRPr="007B5060" w:rsidRDefault="00A42AB5" w:rsidP="00A42AB5">
      <w:pPr>
        <w:tabs>
          <w:tab w:val="left" w:pos="90"/>
          <w:tab w:val="left" w:pos="226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Стеркобіліноген</w:t>
      </w:r>
      <w:proofErr w:type="spellEnd"/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Жовчні кислоти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tabs>
          <w:tab w:val="left" w:pos="90"/>
        </w:tabs>
        <w:autoSpaceDE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жінки 49-ти років, яка довгий час страждала на цукровий діабет, після введення інсуліну виникли слабкість,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блідність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обличчя, серцебиття, занепокоєння, двоїння в очах, оніміння губ і кінчика язика. Рівень глюкози крові склав 2,5 ммоль/л. Яке ускладнення розвивається у хворої? (2014) </w:t>
      </w:r>
    </w:p>
    <w:p w:rsidR="00A42AB5" w:rsidRPr="007B5060" w:rsidRDefault="006837BD" w:rsidP="00A42AB5">
      <w:pPr>
        <w:tabs>
          <w:tab w:val="left" w:pos="90"/>
        </w:tabs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uk-UA" w:eastAsia="uk-UA"/>
        </w:rPr>
        <w:t>+</w:t>
      </w:r>
      <w:proofErr w:type="spellStart"/>
      <w:r w:rsidR="00A42AB5" w:rsidRPr="007B506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uk-UA" w:eastAsia="uk-UA"/>
        </w:rPr>
        <w:t>Гіпоглікемічна</w:t>
      </w:r>
      <w:proofErr w:type="spellEnd"/>
      <w:r w:rsidR="00A42AB5" w:rsidRPr="007B506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uk-UA" w:eastAsia="uk-UA"/>
        </w:rPr>
        <w:t xml:space="preserve"> </w:t>
      </w:r>
      <w:r w:rsidR="00A42AB5" w:rsidRPr="007B506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 w:eastAsia="uk-UA"/>
        </w:rPr>
        <w:t>кома</w:t>
      </w:r>
    </w:p>
    <w:p w:rsidR="00A42AB5" w:rsidRPr="007B5060" w:rsidRDefault="00A42AB5" w:rsidP="00A42AB5">
      <w:pPr>
        <w:tabs>
          <w:tab w:val="left" w:pos="90"/>
        </w:tabs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>Уремічна</w:t>
      </w:r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 xml:space="preserve"> 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>кома</w:t>
      </w:r>
    </w:p>
    <w:p w:rsidR="00A42AB5" w:rsidRPr="007B5060" w:rsidRDefault="00A42AB5" w:rsidP="00A42AB5">
      <w:pPr>
        <w:tabs>
          <w:tab w:val="left" w:pos="90"/>
        </w:tabs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</w:pPr>
      <w:proofErr w:type="spellStart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Гіперкетонемічна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 xml:space="preserve"> кома</w:t>
      </w:r>
    </w:p>
    <w:p w:rsidR="00A42AB5" w:rsidRPr="007B5060" w:rsidRDefault="00A42AB5" w:rsidP="00A42AB5">
      <w:pPr>
        <w:tabs>
          <w:tab w:val="left" w:pos="90"/>
        </w:tabs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</w:pPr>
      <w:proofErr w:type="spellStart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Гіперглікемічна</w:t>
      </w:r>
      <w:proofErr w:type="spellEnd"/>
      <w:r w:rsidRPr="007B50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 xml:space="preserve"> 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>кома</w:t>
      </w:r>
    </w:p>
    <w:p w:rsidR="00A42AB5" w:rsidRPr="006837BD" w:rsidRDefault="00A42AB5" w:rsidP="006837BD">
      <w:pPr>
        <w:tabs>
          <w:tab w:val="left" w:pos="90"/>
        </w:tabs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</w:pPr>
      <w:proofErr w:type="spellStart"/>
      <w:r w:rsidRPr="007B506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uk-UA" w:eastAsia="uk-UA"/>
        </w:rPr>
        <w:t>Гіперосмолярна</w:t>
      </w:r>
      <w:proofErr w:type="spellEnd"/>
      <w:r w:rsidRPr="007B506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uk-UA" w:eastAsia="uk-UA"/>
        </w:rPr>
        <w:t xml:space="preserve"> </w:t>
      </w:r>
      <w:r w:rsidRPr="007B506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 w:eastAsia="uk-UA"/>
        </w:rPr>
        <w:t>кома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Після прийому молока у однорічної дитини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розвинулись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діарея, здуття кишечнику. Дефіцит якого ферменту має місце у малюка?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Лактаза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Мальтаза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Альдолаза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Гексокіназа</w:t>
      </w:r>
      <w:proofErr w:type="spellEnd"/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Глікозидаза</w:t>
      </w:r>
      <w:proofErr w:type="spellEnd"/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чоловіка 56-ти років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розвинулася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мегалобластна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анемія на фоні алкогольного цирозу печінки. Дефіцит якого вітаміну є основною причиною анемії у цього пацієнта?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Фолієва</w:t>
      </w:r>
      <w:proofErr w:type="spellEnd"/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Ліпоєва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Біотин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Тіамін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Пантотенова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101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Хворому на інфаркт міокарда проводилась терапія по протидії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внутрішньосудинному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згортанню крові. Який лікарський препарат можна застосовувати з цією метою?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Гепарин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Гіалуронова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Хондроїтинсульфат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Тетрациклін</w:t>
      </w:r>
    </w:p>
    <w:p w:rsidR="00A42AB5" w:rsidRPr="00A21068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Гістамін</w:t>
      </w:r>
      <w:proofErr w:type="spellEnd"/>
    </w:p>
    <w:p w:rsidR="00A42AB5" w:rsidRPr="00A21068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У сироватці крові хворого визначено підвищену активність ізоферменту ЛДГ1. В якому органі локалізовано патологічний процес?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Серце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Печінка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Нирки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Шлунок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М’язи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widowControl w:val="0"/>
        <w:tabs>
          <w:tab w:val="left" w:pos="395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103</w:t>
      </w: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) Відомо, що деякі сполуки роз’єднують тканинне дихання та окислювальне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фосфорилювання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Яка речовина має такі властивості? (2014) </w:t>
      </w:r>
    </w:p>
    <w:p w:rsidR="00A42AB5" w:rsidRPr="007B5060" w:rsidRDefault="006837BD" w:rsidP="00A42AB5">
      <w:pPr>
        <w:widowControl w:val="0"/>
        <w:tabs>
          <w:tab w:val="left" w:pos="395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2,4-динітрофенол</w:t>
      </w:r>
    </w:p>
    <w:p w:rsidR="00A42AB5" w:rsidRPr="007B5060" w:rsidRDefault="00A42AB5" w:rsidP="00A42AB5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Чадний газ</w:t>
      </w:r>
    </w:p>
    <w:p w:rsidR="00A42AB5" w:rsidRPr="007B5060" w:rsidRDefault="00A42AB5" w:rsidP="00A42AB5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Антиміцин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А</w:t>
      </w:r>
    </w:p>
    <w:p w:rsidR="00A42AB5" w:rsidRPr="007B5060" w:rsidRDefault="00A42AB5" w:rsidP="00A42AB5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Молочна кислота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Ацетил–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КоА</w:t>
      </w:r>
      <w:proofErr w:type="spellEnd"/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104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 У працівника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птахофабрики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який вживав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 їжу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щодня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5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і більше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сирих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яєць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з'явилися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млявість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сонливість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болі в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м'язах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випадіння волосся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себорея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З дефіцитом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якого вітаміну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пов'язаний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даний стан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?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Н (</w:t>
      </w:r>
      <w:r w:rsidR="00A42AB5"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біотин)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В1 (</w:t>
      </w:r>
      <w:proofErr w:type="spellStart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тиамін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(ретинол)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 (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аскорбінова </w:t>
      </w: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кислота)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В2 (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рибофлавін)</w:t>
      </w:r>
    </w:p>
    <w:p w:rsidR="00A42AB5" w:rsidRPr="00295139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105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 У хворого після введення </w:t>
      </w:r>
      <w:proofErr w:type="spellStart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парентерально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вітаміну В</w:t>
      </w:r>
      <w:r w:rsidRPr="007B5060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6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розвинувся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анафілактичний шок з явищами </w:t>
      </w:r>
      <w:proofErr w:type="spellStart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бронхоспазму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, зниженням артеріального тиску, ціанозом та судомами. Який медіатор анафілаксії спричинює падіння артеріального тиску?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Гістамін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Гепарин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Катехоламіни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Глюкокортикоїди</w:t>
      </w:r>
      <w:proofErr w:type="spellEnd"/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Тромбоксан</w:t>
      </w:r>
      <w:proofErr w:type="spellEnd"/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106</w:t>
      </w: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 Хворий доставлений у лікарню. При обстеженні: порушення свідомості по типу сопору, шкіра бліда, волога, </w:t>
      </w:r>
      <w:proofErr w:type="spellStart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такіпное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, запах ацетону з рота. Рівень глікемії 22ммоль/л, глюкоза в сечі. Який патологічний стан спостерігається у хворого?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Кетоацидотична</w:t>
      </w:r>
      <w:proofErr w:type="spellEnd"/>
      <w:r w:rsidR="00A42AB5"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кома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Гостре порушення мозкового кровообігу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Інфаркт міокарда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Тромбоемболія</w:t>
      </w:r>
      <w:proofErr w:type="spellEnd"/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легеневої артерії</w:t>
      </w:r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napToGrid w:val="0"/>
          <w:sz w:val="28"/>
          <w:szCs w:val="28"/>
          <w:lang w:val="uk-UA"/>
        </w:rPr>
        <w:t>Хронічна ниркова недостатність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2AB5" w:rsidRPr="00846C0B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107</w:t>
      </w: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)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Глюкокортикоїди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мають протизапальну активністю. Це пов'язано зі збільшенням синтезу специфічних білків за їх участю, які пригнічують активність фосфоліпази А2. Яка сполука вивільняється в результаті дії цієї фосфоліпази і є попередником </w:t>
      </w: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прозапальних</w:t>
      </w:r>
      <w:proofErr w:type="spellEnd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речовин? (2014) </w:t>
      </w:r>
    </w:p>
    <w:p w:rsidR="00A42AB5" w:rsidRPr="007B5060" w:rsidRDefault="006837BD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+</w:t>
      </w:r>
      <w:r w:rsidR="00A42AB5"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ахідонова кислот</w:t>
      </w:r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Диацилглицерол</w:t>
      </w:r>
      <w:proofErr w:type="spellEnd"/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Фосфоінозітол</w:t>
      </w:r>
      <w:proofErr w:type="spellEnd"/>
    </w:p>
    <w:p w:rsidR="00A42AB5" w:rsidRPr="007B5060" w:rsidRDefault="00A42AB5" w:rsidP="00A42AB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B506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Фосфатидна кислота</w:t>
      </w:r>
    </w:p>
    <w:p w:rsidR="00A42AB5" w:rsidRPr="006837BD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Фосфохолін</w:t>
      </w:r>
      <w:proofErr w:type="spellEnd"/>
    </w:p>
    <w:p w:rsidR="00A42AB5" w:rsidRPr="00A21068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) Хворий звернувся до лікаря із скаргою на втрату чутливості та болі по ходу периферичних нервів. При аналізі крові виявлено підвищений вміст </w:t>
      </w: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піровиноградної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кислоти. Нестача якого вітаміну може викликати такі зміни?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7B5060">
        <w:rPr>
          <w:rFonts w:ascii="Times New Roman" w:hAnsi="Times New Roman" w:cs="Times New Roman"/>
          <w:sz w:val="28"/>
          <w:szCs w:val="28"/>
          <w:lang w:val="uk-UA"/>
        </w:rPr>
        <w:t>Вітамін В</w:t>
      </w:r>
      <w:r w:rsidR="00A42AB5" w:rsidRPr="007B50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Вітамін РР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Біотин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hAnsi="Times New Roman" w:cs="Times New Roman"/>
          <w:sz w:val="28"/>
          <w:szCs w:val="28"/>
          <w:lang w:val="uk-UA"/>
        </w:rPr>
        <w:t>Вітамін В</w:t>
      </w:r>
      <w:r w:rsidRPr="007B50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060">
        <w:rPr>
          <w:rFonts w:ascii="Times New Roman" w:hAnsi="Times New Roman" w:cs="Times New Roman"/>
          <w:sz w:val="28"/>
          <w:szCs w:val="28"/>
          <w:lang w:val="uk-UA"/>
        </w:rPr>
        <w:t>Пантотенова</w:t>
      </w:r>
      <w:proofErr w:type="spellEnd"/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A42AB5" w:rsidRPr="00846C0B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A21068" w:rsidRDefault="00A42AB5" w:rsidP="00A42AB5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109</w:t>
      </w:r>
      <w:r w:rsidRPr="007B50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У хворого </w:t>
      </w:r>
      <w:proofErr w:type="spellStart"/>
      <w:r w:rsidRPr="007B5060">
        <w:rPr>
          <w:rFonts w:ascii="Times New Roman" w:eastAsia="Times New Roman" w:hAnsi="Times New Roman" w:cs="Times New Roman"/>
          <w:sz w:val="28"/>
          <w:szCs w:val="28"/>
          <w:lang w:val="uk-UA"/>
        </w:rPr>
        <w:t>гіперхромна</w:t>
      </w:r>
      <w:proofErr w:type="spellEnd"/>
      <w:r w:rsidRPr="007B50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В12-дефіцитна анемія. Препарат якого вітаміну необхідно призначити?</w:t>
      </w:r>
      <w:r w:rsidRPr="007B5060">
        <w:rPr>
          <w:rFonts w:ascii="Times New Roman" w:hAnsi="Times New Roman" w:cs="Times New Roman"/>
          <w:sz w:val="28"/>
          <w:szCs w:val="28"/>
          <w:lang w:val="uk-UA"/>
        </w:rPr>
        <w:t xml:space="preserve"> (2014) </w:t>
      </w:r>
    </w:p>
    <w:p w:rsidR="00A42AB5" w:rsidRPr="007B5060" w:rsidRDefault="006837BD" w:rsidP="00A42AB5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proofErr w:type="spellStart"/>
      <w:r w:rsidR="00A42AB5" w:rsidRPr="007B5060">
        <w:rPr>
          <w:rFonts w:ascii="Times New Roman" w:eastAsia="Times New Roman" w:hAnsi="Times New Roman" w:cs="Times New Roman"/>
          <w:sz w:val="28"/>
          <w:szCs w:val="28"/>
          <w:lang w:val="uk-UA"/>
        </w:rPr>
        <w:t>Ціанокобаламіну</w:t>
      </w:r>
      <w:proofErr w:type="spellEnd"/>
    </w:p>
    <w:p w:rsidR="00A42AB5" w:rsidRPr="007B5060" w:rsidRDefault="00A42AB5" w:rsidP="00A42AB5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eastAsia="Times New Roman" w:hAnsi="Times New Roman" w:cs="Times New Roman"/>
          <w:sz w:val="28"/>
          <w:szCs w:val="28"/>
          <w:lang w:val="uk-UA"/>
        </w:rPr>
        <w:t>Вікасолу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eastAsia="Times New Roman" w:hAnsi="Times New Roman" w:cs="Times New Roman"/>
          <w:sz w:val="28"/>
          <w:szCs w:val="28"/>
          <w:lang w:val="uk-UA"/>
        </w:rPr>
        <w:t>Тіаміну хлорид</w:t>
      </w:r>
    </w:p>
    <w:p w:rsidR="00A42AB5" w:rsidRPr="007B5060" w:rsidRDefault="00A42AB5" w:rsidP="00A42AB5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eastAsia="Times New Roman" w:hAnsi="Times New Roman" w:cs="Times New Roman"/>
          <w:sz w:val="28"/>
          <w:szCs w:val="28"/>
          <w:lang w:val="uk-UA"/>
        </w:rPr>
        <w:t>Ретинолу ацетат</w:t>
      </w:r>
    </w:p>
    <w:p w:rsidR="00A42AB5" w:rsidRPr="006837BD" w:rsidRDefault="00A42AB5" w:rsidP="00A42AB5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060">
        <w:rPr>
          <w:rFonts w:ascii="Times New Roman" w:eastAsia="Times New Roman" w:hAnsi="Times New Roman" w:cs="Times New Roman"/>
          <w:sz w:val="28"/>
          <w:szCs w:val="28"/>
          <w:lang w:val="uk-UA"/>
        </w:rPr>
        <w:t>Рибофлавіну</w:t>
      </w:r>
    </w:p>
    <w:p w:rsidR="00A42AB5" w:rsidRPr="00A21068" w:rsidRDefault="00A42AB5" w:rsidP="00A42AB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2AB5" w:rsidRPr="0045792B" w:rsidRDefault="00A42AB5" w:rsidP="00A42A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79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гіповітамінозі одного з вітамінів визначають порушення проліферації епітеліальної і сполучної тканин. У пацієнтів з цим гіповітамінозом спостерігається порушення зору та орієнтації у просторі. Назвіть цей вітамін: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5792B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6837B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42AB5" w:rsidRPr="00F423C4" w:rsidRDefault="00A42AB5" w:rsidP="00A42AB5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Токоферол</w:t>
      </w:r>
    </w:p>
    <w:p w:rsidR="00A42AB5" w:rsidRPr="00F423C4" w:rsidRDefault="00A42AB5" w:rsidP="00A42AB5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Холекальциферол</w:t>
      </w:r>
      <w:proofErr w:type="spellEnd"/>
    </w:p>
    <w:p w:rsidR="00A42AB5" w:rsidRPr="00F423C4" w:rsidRDefault="006837BD" w:rsidP="00A42AB5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A42AB5" w:rsidRPr="00F423C4">
        <w:rPr>
          <w:rFonts w:ascii="Times New Roman" w:hAnsi="Times New Roman" w:cs="Times New Roman"/>
          <w:sz w:val="28"/>
          <w:szCs w:val="28"/>
          <w:lang w:val="uk-UA"/>
        </w:rPr>
        <w:t>Ретинол</w:t>
      </w:r>
    </w:p>
    <w:p w:rsidR="00A42AB5" w:rsidRPr="00F423C4" w:rsidRDefault="00A42AB5" w:rsidP="00A42AB5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Піридоксин</w:t>
      </w:r>
    </w:p>
    <w:p w:rsidR="00A42AB5" w:rsidRDefault="00A42AB5" w:rsidP="00A42AB5">
      <w:pPr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Рибофлавін</w:t>
      </w:r>
    </w:p>
    <w:p w:rsidR="00A42AB5" w:rsidRDefault="00A42AB5" w:rsidP="006837B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42AB5" w:rsidRPr="00A21068" w:rsidRDefault="00A42AB5" w:rsidP="00A42AB5">
      <w:pPr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42AB5" w:rsidRPr="00AB757B" w:rsidRDefault="00A42AB5" w:rsidP="00A42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B757B">
        <w:rPr>
          <w:rFonts w:ascii="Times New Roman" w:hAnsi="Times New Roman" w:cs="Times New Roman"/>
          <w:sz w:val="28"/>
          <w:szCs w:val="28"/>
          <w:lang w:val="uk-UA"/>
        </w:rPr>
        <w:t>Який продукт буде утворюватися при гідролізі крохмалю?</w:t>
      </w:r>
      <w:r w:rsidRPr="00704D94">
        <w:rPr>
          <w:rFonts w:ascii="Times New Roman" w:hAnsi="Times New Roman" w:cs="Times New Roman"/>
          <w:sz w:val="28"/>
          <w:szCs w:val="28"/>
        </w:rPr>
        <w:t>(</w:t>
      </w:r>
      <w:r w:rsidRPr="00AB757B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6837B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Фруктоза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Маноза</w:t>
      </w:r>
      <w:proofErr w:type="spellEnd"/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Рибоза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Галактоза</w:t>
      </w:r>
    </w:p>
    <w:p w:rsidR="00A42AB5" w:rsidRDefault="006837BD" w:rsidP="00A42AB5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A42AB5" w:rsidRPr="00F423C4">
        <w:rPr>
          <w:rFonts w:ascii="Times New Roman" w:hAnsi="Times New Roman" w:cs="Times New Roman"/>
          <w:sz w:val="28"/>
          <w:szCs w:val="28"/>
          <w:lang w:val="uk-UA"/>
        </w:rPr>
        <w:t>Глюкоза</w:t>
      </w:r>
    </w:p>
    <w:p w:rsidR="006837BD" w:rsidRPr="00704D94" w:rsidRDefault="006837BD" w:rsidP="00A42AB5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42AB5" w:rsidRPr="00F423C4" w:rsidRDefault="00A42AB5" w:rsidP="00A42AB5">
      <w:pPr>
        <w:numPr>
          <w:ilvl w:val="0"/>
          <w:numId w:val="3"/>
        </w:numPr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Аскорутин</w:t>
      </w:r>
      <w:proofErr w:type="spellEnd"/>
      <w:r w:rsidRPr="00F423C4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при кровоточивості ясен та точкових крововиливах. Який вітамін входить до складу цього препарату? </w:t>
      </w:r>
      <w:r w:rsidRPr="006837BD">
        <w:rPr>
          <w:rFonts w:ascii="Times New Roman" w:hAnsi="Times New Roman" w:cs="Times New Roman"/>
          <w:sz w:val="28"/>
          <w:szCs w:val="28"/>
        </w:rPr>
        <w:t>(</w:t>
      </w:r>
      <w:r w:rsidRPr="00F423C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6837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2AB5" w:rsidRPr="00F423C4" w:rsidRDefault="006837BD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A42AB5" w:rsidRPr="00F423C4">
        <w:rPr>
          <w:rFonts w:ascii="Times New Roman" w:hAnsi="Times New Roman" w:cs="Times New Roman"/>
          <w:sz w:val="28"/>
          <w:szCs w:val="28"/>
          <w:lang w:val="uk-UA"/>
        </w:rPr>
        <w:t>Е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Д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A42AB5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A42AB5" w:rsidRPr="00743EB7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42AB5" w:rsidRPr="00F423C4" w:rsidRDefault="00A42AB5" w:rsidP="00A42AB5">
      <w:pPr>
        <w:numPr>
          <w:ilvl w:val="0"/>
          <w:numId w:val="3"/>
        </w:numPr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Одним з показників обміну речовин в організмі є рівень загального білку у сироватці крові. Яка реакція зазвичай використовується у клінічних лабораторіях для визначення його вмісту?</w:t>
      </w:r>
      <w:r w:rsidRPr="00743EB7">
        <w:rPr>
          <w:rFonts w:ascii="Times New Roman" w:hAnsi="Times New Roman" w:cs="Times New Roman"/>
          <w:sz w:val="28"/>
          <w:szCs w:val="28"/>
        </w:rPr>
        <w:t>(</w:t>
      </w:r>
      <w:r w:rsidRPr="00F423C4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6837B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Ксантопротеїнова</w:t>
      </w:r>
      <w:proofErr w:type="spellEnd"/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Нінгидринова</w:t>
      </w:r>
      <w:proofErr w:type="spellEnd"/>
    </w:p>
    <w:p w:rsidR="00A42AB5" w:rsidRPr="00F423C4" w:rsidRDefault="006837BD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="00A42AB5" w:rsidRPr="00F423C4">
        <w:rPr>
          <w:rFonts w:ascii="Times New Roman" w:hAnsi="Times New Roman" w:cs="Times New Roman"/>
          <w:sz w:val="28"/>
          <w:szCs w:val="28"/>
          <w:lang w:val="uk-UA"/>
        </w:rPr>
        <w:t>Біуретова</w:t>
      </w:r>
      <w:proofErr w:type="spellEnd"/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Нітропрусидна</w:t>
      </w:r>
      <w:proofErr w:type="spellEnd"/>
    </w:p>
    <w:p w:rsidR="00A42AB5" w:rsidRDefault="00A42AB5" w:rsidP="00A42A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Фоля</w:t>
      </w:r>
      <w:proofErr w:type="spellEnd"/>
    </w:p>
    <w:p w:rsidR="00A42AB5" w:rsidRPr="00743EB7" w:rsidRDefault="00A42AB5" w:rsidP="00A42A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2AB5" w:rsidRPr="00F423C4" w:rsidRDefault="00A42AB5" w:rsidP="00A42AB5">
      <w:pPr>
        <w:numPr>
          <w:ilvl w:val="0"/>
          <w:numId w:val="3"/>
        </w:numPr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Хворому тривалий час з лікувальною метою призначили </w:t>
      </w: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кортизол</w:t>
      </w:r>
      <w:proofErr w:type="spellEnd"/>
      <w:r w:rsidRPr="00F423C4">
        <w:rPr>
          <w:rFonts w:ascii="Times New Roman" w:hAnsi="Times New Roman" w:cs="Times New Roman"/>
          <w:sz w:val="28"/>
          <w:szCs w:val="28"/>
          <w:lang w:val="uk-UA"/>
        </w:rPr>
        <w:t>. Вкажіть, похідним якої сполуки є ця речовина:</w:t>
      </w:r>
      <w:r w:rsidRPr="00981693">
        <w:rPr>
          <w:rFonts w:ascii="Times New Roman" w:hAnsi="Times New Roman" w:cs="Times New Roman"/>
          <w:sz w:val="28"/>
          <w:szCs w:val="28"/>
        </w:rPr>
        <w:t>(</w:t>
      </w:r>
      <w:r w:rsidRPr="00F423C4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Pr="0098169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Альбумін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Глюкоза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Гліцерін</w:t>
      </w:r>
      <w:proofErr w:type="spellEnd"/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Сфінгозин</w:t>
      </w:r>
      <w:proofErr w:type="spellEnd"/>
    </w:p>
    <w:p w:rsidR="00A42AB5" w:rsidRPr="00846C0B" w:rsidRDefault="006837BD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F423C4">
        <w:rPr>
          <w:rFonts w:ascii="Times New Roman" w:hAnsi="Times New Roman" w:cs="Times New Roman"/>
          <w:sz w:val="28"/>
          <w:szCs w:val="28"/>
          <w:lang w:val="uk-UA"/>
        </w:rPr>
        <w:t>Холестерин</w:t>
      </w:r>
    </w:p>
    <w:p w:rsidR="00A42AB5" w:rsidRPr="00846C0B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42AB5" w:rsidRPr="00F423C4" w:rsidRDefault="00A42AB5" w:rsidP="00A42AB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Антигістамінні</w:t>
      </w:r>
      <w:proofErr w:type="spellEnd"/>
      <w:r w:rsidRPr="00F423C4">
        <w:rPr>
          <w:rFonts w:ascii="Times New Roman" w:hAnsi="Times New Roman" w:cs="Times New Roman"/>
          <w:sz w:val="28"/>
          <w:szCs w:val="28"/>
          <w:lang w:val="uk-UA"/>
        </w:rPr>
        <w:t xml:space="preserve"> препарати застосовують при лікуванні алергічних реакцій організму, тому що </w:t>
      </w: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гістамін</w:t>
      </w:r>
      <w:proofErr w:type="spellEnd"/>
      <w:r w:rsidRPr="00F423C4">
        <w:rPr>
          <w:rFonts w:ascii="Times New Roman" w:hAnsi="Times New Roman" w:cs="Times New Roman"/>
          <w:sz w:val="28"/>
          <w:szCs w:val="28"/>
          <w:lang w:val="uk-UA"/>
        </w:rPr>
        <w:t xml:space="preserve"> виконує функцію медіатора алергічної реакції. Назвіть амінокислоту, з якої він утворюється: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 xml:space="preserve"> Аланін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Гліцин</w:t>
      </w:r>
    </w:p>
    <w:p w:rsidR="00A42AB5" w:rsidRPr="00F423C4" w:rsidRDefault="006837BD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="00A42AB5" w:rsidRPr="00F423C4">
        <w:rPr>
          <w:rFonts w:ascii="Times New Roman" w:hAnsi="Times New Roman" w:cs="Times New Roman"/>
          <w:sz w:val="28"/>
          <w:szCs w:val="28"/>
          <w:lang w:val="uk-UA"/>
        </w:rPr>
        <w:t>Гістидин</w:t>
      </w:r>
      <w:proofErr w:type="spellEnd"/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Аспарагін</w:t>
      </w:r>
    </w:p>
    <w:p w:rsidR="00A42AB5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Тирозин</w:t>
      </w:r>
    </w:p>
    <w:p w:rsidR="00A42AB5" w:rsidRPr="00F9655E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42AB5" w:rsidRPr="00F9655E" w:rsidRDefault="00A42AB5" w:rsidP="00A42AB5">
      <w:pPr>
        <w:contextualSpacing/>
        <w:rPr>
          <w:rFonts w:ascii="Times New Roman" w:hAnsi="Times New Roman" w:cs="Times New Roman"/>
          <w:sz w:val="28"/>
          <w:szCs w:val="28"/>
        </w:rPr>
      </w:pPr>
      <w:r w:rsidRPr="00F9655E">
        <w:rPr>
          <w:rFonts w:ascii="Times New Roman" w:hAnsi="Times New Roman" w:cs="Times New Roman"/>
          <w:sz w:val="28"/>
          <w:szCs w:val="28"/>
        </w:rPr>
        <w:t xml:space="preserve">116. </w:t>
      </w:r>
      <w:r w:rsidRPr="00F423C4">
        <w:rPr>
          <w:rFonts w:ascii="Times New Roman" w:hAnsi="Times New Roman" w:cs="Times New Roman"/>
          <w:sz w:val="28"/>
          <w:szCs w:val="28"/>
          <w:lang w:val="uk-UA"/>
        </w:rPr>
        <w:t xml:space="preserve">При гідролізі целюлози утворюється дисахарид: </w:t>
      </w:r>
      <w:r w:rsidRPr="00F9655E">
        <w:rPr>
          <w:rFonts w:ascii="Times New Roman" w:hAnsi="Times New Roman" w:cs="Times New Roman"/>
          <w:sz w:val="28"/>
          <w:szCs w:val="28"/>
        </w:rPr>
        <w:t>(</w:t>
      </w:r>
      <w:r w:rsidRPr="00F423C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6837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Сахароза</w:t>
      </w:r>
    </w:p>
    <w:p w:rsidR="00A42AB5" w:rsidRPr="00F423C4" w:rsidRDefault="006837BD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42AB5" w:rsidRPr="00F423C4">
        <w:rPr>
          <w:rFonts w:ascii="Times New Roman" w:hAnsi="Times New Roman" w:cs="Times New Roman"/>
          <w:sz w:val="28"/>
          <w:szCs w:val="28"/>
          <w:lang w:val="uk-UA"/>
        </w:rPr>
        <w:t>Целобіоза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Глюкоза</w:t>
      </w:r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Мальтоза</w:t>
      </w:r>
    </w:p>
    <w:p w:rsidR="00A42AB5" w:rsidRPr="006837BD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Лактоза</w:t>
      </w:r>
    </w:p>
    <w:p w:rsidR="00A42AB5" w:rsidRPr="00671D51" w:rsidRDefault="00A42AB5" w:rsidP="00A42AB5">
      <w:pPr>
        <w:rPr>
          <w:rFonts w:ascii="Times New Roman" w:hAnsi="Times New Roman" w:cs="Times New Roman"/>
          <w:sz w:val="28"/>
          <w:szCs w:val="28"/>
        </w:rPr>
      </w:pPr>
    </w:p>
    <w:p w:rsidR="00A42AB5" w:rsidRPr="00412883" w:rsidRDefault="00A42AB5" w:rsidP="00A42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51">
        <w:rPr>
          <w:rFonts w:ascii="Times New Roman" w:hAnsi="Times New Roman" w:cs="Times New Roman"/>
          <w:sz w:val="28"/>
          <w:szCs w:val="28"/>
        </w:rPr>
        <w:t>117.</w:t>
      </w:r>
      <w:proofErr w:type="spellStart"/>
      <w:r w:rsidRPr="00412883">
        <w:rPr>
          <w:rFonts w:ascii="Times New Roman" w:hAnsi="Times New Roman" w:cs="Times New Roman"/>
          <w:sz w:val="28"/>
          <w:szCs w:val="28"/>
          <w:lang w:val="uk-UA"/>
        </w:rPr>
        <w:t>Ліполітичні</w:t>
      </w:r>
      <w:proofErr w:type="spellEnd"/>
      <w:r w:rsidRPr="00412883">
        <w:rPr>
          <w:rFonts w:ascii="Times New Roman" w:hAnsi="Times New Roman" w:cs="Times New Roman"/>
          <w:sz w:val="28"/>
          <w:szCs w:val="28"/>
          <w:lang w:val="uk-UA"/>
        </w:rPr>
        <w:t xml:space="preserve"> ферменти ШКТ каналізують гідроліз ліпідів. Вкажіть хімічний зв'язок, який вони розщеплюють: </w:t>
      </w:r>
      <w:r w:rsidRPr="00412883">
        <w:rPr>
          <w:rFonts w:ascii="Times New Roman" w:hAnsi="Times New Roman" w:cs="Times New Roman"/>
          <w:sz w:val="28"/>
          <w:szCs w:val="28"/>
        </w:rPr>
        <w:t>(</w:t>
      </w:r>
      <w:r w:rsidRPr="00412883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6837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2AB5" w:rsidRPr="00F423C4" w:rsidRDefault="00A42AB5" w:rsidP="00A42A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Водневий</w:t>
      </w:r>
    </w:p>
    <w:p w:rsidR="00A42AB5" w:rsidRPr="00F423C4" w:rsidRDefault="006837BD" w:rsidP="00A42A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A42AB5" w:rsidRPr="00F423C4">
        <w:rPr>
          <w:rFonts w:ascii="Times New Roman" w:hAnsi="Times New Roman" w:cs="Times New Roman"/>
          <w:sz w:val="28"/>
          <w:szCs w:val="28"/>
          <w:lang w:val="uk-UA"/>
        </w:rPr>
        <w:t>Складноефірний</w:t>
      </w:r>
      <w:proofErr w:type="spellEnd"/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3C4">
        <w:rPr>
          <w:rFonts w:ascii="Times New Roman" w:hAnsi="Times New Roman" w:cs="Times New Roman"/>
          <w:sz w:val="28"/>
          <w:szCs w:val="28"/>
          <w:lang w:val="uk-UA"/>
        </w:rPr>
        <w:t>Амідний</w:t>
      </w:r>
      <w:proofErr w:type="spellEnd"/>
    </w:p>
    <w:p w:rsidR="00A42AB5" w:rsidRPr="00F423C4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Пептидний</w:t>
      </w:r>
    </w:p>
    <w:p w:rsidR="00A42AB5" w:rsidRPr="00776A27" w:rsidRDefault="00A42AB5" w:rsidP="00A42AB5">
      <w:pPr>
        <w:contextualSpacing/>
        <w:rPr>
          <w:rFonts w:ascii="Times New Roman" w:hAnsi="Times New Roman" w:cs="Times New Roman"/>
          <w:sz w:val="28"/>
          <w:szCs w:val="28"/>
        </w:rPr>
      </w:pPr>
      <w:r w:rsidRPr="00F423C4">
        <w:rPr>
          <w:rFonts w:ascii="Times New Roman" w:hAnsi="Times New Roman" w:cs="Times New Roman"/>
          <w:sz w:val="28"/>
          <w:szCs w:val="28"/>
          <w:lang w:val="uk-UA"/>
        </w:rPr>
        <w:t>Глікозидний</w:t>
      </w:r>
    </w:p>
    <w:p w:rsidR="00A42AB5" w:rsidRPr="00776A27" w:rsidRDefault="00A42AB5" w:rsidP="00A42A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2AB5" w:rsidRPr="00B95731" w:rsidRDefault="00A42AB5" w:rsidP="00A42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83">
        <w:rPr>
          <w:rFonts w:ascii="Times New Roman" w:hAnsi="Times New Roman" w:cs="Times New Roman"/>
          <w:sz w:val="28"/>
          <w:szCs w:val="28"/>
        </w:rPr>
        <w:t>118.</w:t>
      </w:r>
      <w:proofErr w:type="spellStart"/>
      <w:r w:rsidRPr="00776A27">
        <w:rPr>
          <w:rFonts w:ascii="Times New Roman" w:hAnsi="Times New Roman" w:cs="Times New Roman"/>
          <w:sz w:val="28"/>
          <w:szCs w:val="28"/>
          <w:lang w:val="uk-UA"/>
        </w:rPr>
        <w:t>Кокарбоксилаза</w:t>
      </w:r>
      <w:proofErr w:type="spellEnd"/>
      <w:r w:rsidRPr="00776A2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 медицині як фармацевтичний засіб для лікування </w:t>
      </w:r>
      <w:proofErr w:type="spellStart"/>
      <w:r w:rsidRPr="00776A27">
        <w:rPr>
          <w:rFonts w:ascii="Times New Roman" w:hAnsi="Times New Roman" w:cs="Times New Roman"/>
          <w:sz w:val="28"/>
          <w:szCs w:val="28"/>
          <w:lang w:val="uk-UA"/>
        </w:rPr>
        <w:t>дистрофій</w:t>
      </w:r>
      <w:proofErr w:type="spellEnd"/>
      <w:r w:rsidRPr="00776A27">
        <w:rPr>
          <w:rFonts w:ascii="Times New Roman" w:hAnsi="Times New Roman" w:cs="Times New Roman"/>
          <w:sz w:val="28"/>
          <w:szCs w:val="28"/>
          <w:lang w:val="uk-UA"/>
        </w:rPr>
        <w:t xml:space="preserve"> міокарда, уражень м’язів та периферичної і ЦНС. Який вітамін є компонентом цього препарату? </w:t>
      </w:r>
      <w:r w:rsidRPr="00B95731">
        <w:rPr>
          <w:rFonts w:ascii="Times New Roman" w:hAnsi="Times New Roman" w:cs="Times New Roman"/>
          <w:sz w:val="28"/>
          <w:szCs w:val="28"/>
        </w:rPr>
        <w:t>(</w:t>
      </w:r>
      <w:r w:rsidRPr="00776A27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6837BD">
        <w:rPr>
          <w:rFonts w:ascii="Times New Roman" w:hAnsi="Times New Roman" w:cs="Times New Roman"/>
          <w:sz w:val="28"/>
          <w:szCs w:val="28"/>
        </w:rPr>
        <w:t>)</w:t>
      </w:r>
    </w:p>
    <w:p w:rsidR="00A42AB5" w:rsidRPr="000906B6" w:rsidRDefault="00A42AB5" w:rsidP="00A42A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06B6">
        <w:rPr>
          <w:rFonts w:ascii="Times New Roman" w:hAnsi="Times New Roman" w:cs="Times New Roman"/>
          <w:sz w:val="28"/>
          <w:szCs w:val="28"/>
          <w:lang w:val="uk-UA"/>
        </w:rPr>
        <w:t>В12</w:t>
      </w:r>
    </w:p>
    <w:p w:rsidR="00A42AB5" w:rsidRPr="000906B6" w:rsidRDefault="00A42AB5" w:rsidP="00A42A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06B6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A42AB5" w:rsidRPr="000906B6" w:rsidRDefault="006837BD" w:rsidP="00A42A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</w:t>
      </w:r>
      <w:r w:rsidR="00A42AB5" w:rsidRPr="000906B6">
        <w:rPr>
          <w:rFonts w:ascii="Times New Roman" w:hAnsi="Times New Roman" w:cs="Times New Roman"/>
          <w:sz w:val="28"/>
          <w:szCs w:val="28"/>
          <w:lang w:val="uk-UA"/>
        </w:rPr>
        <w:t>В1</w:t>
      </w:r>
    </w:p>
    <w:p w:rsidR="00A42AB5" w:rsidRPr="000906B6" w:rsidRDefault="00A42AB5" w:rsidP="00A42A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06B6">
        <w:rPr>
          <w:rFonts w:ascii="Times New Roman" w:hAnsi="Times New Roman" w:cs="Times New Roman"/>
          <w:sz w:val="28"/>
          <w:szCs w:val="28"/>
          <w:lang w:val="uk-UA"/>
        </w:rPr>
        <w:t>В6</w:t>
      </w:r>
    </w:p>
    <w:p w:rsidR="00A42AB5" w:rsidRPr="00B95731" w:rsidRDefault="00A42AB5" w:rsidP="00A42AB5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6B6">
        <w:rPr>
          <w:rFonts w:ascii="Times New Roman" w:hAnsi="Times New Roman" w:cs="Times New Roman"/>
          <w:sz w:val="28"/>
          <w:szCs w:val="28"/>
          <w:lang w:val="uk-UA"/>
        </w:rPr>
        <w:t>В2</w:t>
      </w:r>
    </w:p>
    <w:p w:rsidR="00A42AB5" w:rsidRPr="00B95731" w:rsidRDefault="00A42AB5" w:rsidP="00A42A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2AB5" w:rsidRPr="00412883" w:rsidRDefault="00A42AB5" w:rsidP="00A42A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119.  </w:t>
      </w:r>
      <w:r w:rsidRPr="000906B6">
        <w:rPr>
          <w:rFonts w:ascii="Times New Roman" w:hAnsi="Times New Roman" w:cs="Times New Roman"/>
          <w:sz w:val="28"/>
          <w:szCs w:val="28"/>
          <w:lang w:val="uk-UA"/>
        </w:rPr>
        <w:t>У хворого скарги на поліурію. При аналізі сечі не виявлено патологічних компонентів, але її щільність нижча за норму. Порушення секреції якого гормону може бути у цього хворого?</w:t>
      </w:r>
      <w:r w:rsidRPr="004128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6837BD">
        <w:rPr>
          <w:rFonts w:ascii="Times New Roman" w:hAnsi="Times New Roman" w:cs="Times New Roman"/>
          <w:sz w:val="28"/>
          <w:szCs w:val="28"/>
        </w:rPr>
        <w:t>)</w:t>
      </w:r>
    </w:p>
    <w:p w:rsidR="00A42AB5" w:rsidRPr="00412883" w:rsidRDefault="00A42AB5" w:rsidP="00A42AB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Кортизол</w:t>
      </w:r>
      <w:proofErr w:type="spellEnd"/>
    </w:p>
    <w:p w:rsidR="00A42AB5" w:rsidRPr="000906B6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06B6">
        <w:rPr>
          <w:rFonts w:ascii="Times New Roman" w:hAnsi="Times New Roman" w:cs="Times New Roman"/>
          <w:sz w:val="28"/>
          <w:szCs w:val="28"/>
          <w:lang w:val="uk-UA"/>
        </w:rPr>
        <w:t>Тиреотропін</w:t>
      </w:r>
      <w:proofErr w:type="spellEnd"/>
    </w:p>
    <w:p w:rsidR="00A42AB5" w:rsidRPr="000906B6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06B6">
        <w:rPr>
          <w:rFonts w:ascii="Times New Roman" w:hAnsi="Times New Roman" w:cs="Times New Roman"/>
          <w:sz w:val="28"/>
          <w:szCs w:val="28"/>
          <w:lang w:val="uk-UA"/>
        </w:rPr>
        <w:t>Інсулін</w:t>
      </w:r>
    </w:p>
    <w:p w:rsidR="00A42AB5" w:rsidRPr="000906B6" w:rsidRDefault="006837BD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A42AB5" w:rsidRPr="000906B6">
        <w:rPr>
          <w:rFonts w:ascii="Times New Roman" w:hAnsi="Times New Roman" w:cs="Times New Roman"/>
          <w:sz w:val="28"/>
          <w:szCs w:val="28"/>
          <w:lang w:val="uk-UA"/>
        </w:rPr>
        <w:t>Вазопресин</w:t>
      </w:r>
    </w:p>
    <w:p w:rsidR="00A42AB5" w:rsidRPr="000906B6" w:rsidRDefault="00A42AB5" w:rsidP="00A42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06B6">
        <w:rPr>
          <w:rFonts w:ascii="Times New Roman" w:hAnsi="Times New Roman" w:cs="Times New Roman"/>
          <w:sz w:val="28"/>
          <w:szCs w:val="28"/>
          <w:lang w:val="uk-UA"/>
        </w:rPr>
        <w:t>Соматотропін</w:t>
      </w:r>
      <w:proofErr w:type="spellEnd"/>
    </w:p>
    <w:p w:rsidR="00A42AB5" w:rsidRPr="006837BD" w:rsidRDefault="00A42AB5" w:rsidP="00A42AB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42AB5" w:rsidRDefault="00A42AB5" w:rsidP="00A42AB5"/>
    <w:p w:rsidR="00A42AB5" w:rsidRDefault="00A42AB5" w:rsidP="00A42AB5"/>
    <w:p w:rsidR="00A7105C" w:rsidRDefault="00A7105C"/>
    <w:sectPr w:rsidR="00A710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67" w:rsidRDefault="00AA3C67">
      <w:pPr>
        <w:spacing w:after="0" w:line="240" w:lineRule="auto"/>
      </w:pPr>
      <w:r>
        <w:separator/>
      </w:r>
    </w:p>
  </w:endnote>
  <w:endnote w:type="continuationSeparator" w:id="0">
    <w:p w:rsidR="00AA3C67" w:rsidRDefault="00A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67" w:rsidRDefault="00AA3C67">
      <w:pPr>
        <w:spacing w:after="0" w:line="240" w:lineRule="auto"/>
      </w:pPr>
      <w:r>
        <w:separator/>
      </w:r>
    </w:p>
  </w:footnote>
  <w:footnote w:type="continuationSeparator" w:id="0">
    <w:p w:rsidR="00AA3C67" w:rsidRDefault="00A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51" w:rsidRPr="007B5060" w:rsidRDefault="00A42AB5" w:rsidP="00671D51">
    <w:pPr>
      <w:spacing w:after="0" w:line="259" w:lineRule="auto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>
      <w:rPr>
        <w:rFonts w:ascii="Times New Roman" w:hAnsi="Times New Roman" w:cs="Times New Roman"/>
        <w:b/>
        <w:sz w:val="28"/>
        <w:szCs w:val="28"/>
        <w:lang w:val="uk-UA"/>
      </w:rPr>
      <w:t xml:space="preserve">Біологічна хімія. Основна база Крок-1. Фармація 2014-2019  </w:t>
    </w:r>
    <w:proofErr w:type="spellStart"/>
    <w:r>
      <w:rPr>
        <w:rFonts w:ascii="Times New Roman" w:hAnsi="Times New Roman" w:cs="Times New Roman"/>
        <w:b/>
        <w:sz w:val="28"/>
        <w:szCs w:val="28"/>
        <w:lang w:val="uk-UA"/>
      </w:rPr>
      <w:t>НФаУ</w:t>
    </w:r>
    <w:proofErr w:type="spellEnd"/>
  </w:p>
  <w:p w:rsidR="00671D51" w:rsidRPr="00671D51" w:rsidRDefault="00AA3C67" w:rsidP="00671D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31D"/>
    <w:multiLevelType w:val="hybridMultilevel"/>
    <w:tmpl w:val="20F8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517"/>
    <w:multiLevelType w:val="hybridMultilevel"/>
    <w:tmpl w:val="EF38CD0C"/>
    <w:lvl w:ilvl="0" w:tplc="5B9E586E">
      <w:start w:val="11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116C"/>
    <w:multiLevelType w:val="hybridMultilevel"/>
    <w:tmpl w:val="5B3C6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6F15"/>
    <w:multiLevelType w:val="hybridMultilevel"/>
    <w:tmpl w:val="E882602E"/>
    <w:lvl w:ilvl="0" w:tplc="38B6301C">
      <w:start w:val="110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45A2"/>
    <w:multiLevelType w:val="hybridMultilevel"/>
    <w:tmpl w:val="180E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11CF2"/>
    <w:multiLevelType w:val="hybridMultilevel"/>
    <w:tmpl w:val="CC36E93A"/>
    <w:lvl w:ilvl="0" w:tplc="78802206">
      <w:start w:val="11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EC"/>
    <w:rsid w:val="0026727B"/>
    <w:rsid w:val="006837BD"/>
    <w:rsid w:val="00940155"/>
    <w:rsid w:val="00A42AB5"/>
    <w:rsid w:val="00A7105C"/>
    <w:rsid w:val="00AA3C67"/>
    <w:rsid w:val="00B2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2C79-0A6C-47D3-8938-A85F8371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2AB5"/>
  </w:style>
  <w:style w:type="paragraph" w:styleId="a3">
    <w:name w:val="List Paragraph"/>
    <w:basedOn w:val="a"/>
    <w:uiPriority w:val="34"/>
    <w:qFormat/>
    <w:rsid w:val="00A42AB5"/>
    <w:pPr>
      <w:spacing w:after="160" w:line="259" w:lineRule="auto"/>
      <w:ind w:left="720"/>
      <w:contextualSpacing/>
    </w:pPr>
  </w:style>
  <w:style w:type="paragraph" w:customStyle="1" w:styleId="10">
    <w:name w:val="Абзац списка1"/>
    <w:basedOn w:val="a"/>
    <w:rsid w:val="00A42AB5"/>
    <w:pPr>
      <w:autoSpaceDN w:val="0"/>
      <w:ind w:left="720"/>
      <w:jc w:val="both"/>
      <w:textAlignment w:val="baseline"/>
    </w:pPr>
    <w:rPr>
      <w:rFonts w:ascii="Calibri, 'Century Gothic'" w:eastAsia="Times New Roman" w:hAnsi="Calibri, 'Century Gothic'" w:cs="Calibri, 'Century Gothic'"/>
      <w:kern w:val="3"/>
      <w:lang w:eastAsia="zh-CN"/>
    </w:rPr>
  </w:style>
  <w:style w:type="character" w:customStyle="1" w:styleId="hps">
    <w:name w:val="hps"/>
    <w:uiPriority w:val="99"/>
    <w:rsid w:val="00A42AB5"/>
  </w:style>
  <w:style w:type="paragraph" w:customStyle="1" w:styleId="Standard">
    <w:name w:val="Standard"/>
    <w:rsid w:val="00A42AB5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Абзац списка2"/>
    <w:basedOn w:val="a"/>
    <w:rsid w:val="00A42AB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42AB5"/>
    <w:rPr>
      <w:sz w:val="20"/>
      <w:szCs w:val="28"/>
    </w:rPr>
  </w:style>
  <w:style w:type="character" w:customStyle="1" w:styleId="hpsatn">
    <w:name w:val="hps atn"/>
    <w:uiPriority w:val="99"/>
    <w:rsid w:val="00A42AB5"/>
    <w:rPr>
      <w:rFonts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A42AB5"/>
  </w:style>
  <w:style w:type="paragraph" w:styleId="a4">
    <w:name w:val="header"/>
    <w:basedOn w:val="a"/>
    <w:link w:val="a5"/>
    <w:uiPriority w:val="99"/>
    <w:unhideWhenUsed/>
    <w:rsid w:val="00A4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AB5"/>
  </w:style>
  <w:style w:type="paragraph" w:styleId="a6">
    <w:name w:val="footer"/>
    <w:basedOn w:val="a"/>
    <w:link w:val="a7"/>
    <w:uiPriority w:val="99"/>
    <w:unhideWhenUsed/>
    <w:rsid w:val="00A4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4340</Words>
  <Characters>24741</Characters>
  <Application>Microsoft Office Word</Application>
  <DocSecurity>0</DocSecurity>
  <Lines>206</Lines>
  <Paragraphs>58</Paragraphs>
  <ScaleCrop>false</ScaleCrop>
  <Company/>
  <LinksUpToDate>false</LinksUpToDate>
  <CharactersWithSpaces>29023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2020-04-02T08:54:00Z</dcterms:created>
  <dcterms:modified xsi:type="dcterms:W3CDTF">2020-04-02T10:46:00Z</dcterms:modified>
</cp:coreProperties>
</file>